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3C42F" w14:textId="77777777" w:rsidR="00354CFF" w:rsidRDefault="00D85B3B" w:rsidP="004A5AF8">
      <w:pPr>
        <w:pStyle w:val="1"/>
        <w:spacing w:before="68"/>
        <w:ind w:right="394"/>
        <w:jc w:val="center"/>
      </w:pPr>
      <w:r>
        <w:rPr>
          <w:color w:val="1F4E79"/>
          <w:spacing w:val="-2"/>
        </w:rPr>
        <w:t>КРАТКАЯ</w:t>
      </w:r>
      <w:r>
        <w:rPr>
          <w:color w:val="1F4E79"/>
          <w:spacing w:val="-7"/>
        </w:rPr>
        <w:t xml:space="preserve"> </w:t>
      </w:r>
      <w:r>
        <w:rPr>
          <w:color w:val="1F4E79"/>
          <w:spacing w:val="-2"/>
        </w:rPr>
        <w:t>ПРЕЗЕНТАЦИЯ</w:t>
      </w:r>
    </w:p>
    <w:p w14:paraId="23CBB942" w14:textId="77777777" w:rsidR="004A5AF8" w:rsidRDefault="00D85B3B" w:rsidP="004A5AF8">
      <w:pPr>
        <w:spacing w:before="3"/>
        <w:ind w:left="3992" w:right="2157" w:hanging="2082"/>
        <w:jc w:val="center"/>
        <w:rPr>
          <w:b/>
          <w:color w:val="1F4E79"/>
          <w:spacing w:val="-15"/>
          <w:sz w:val="24"/>
        </w:rPr>
      </w:pPr>
      <w:r>
        <w:rPr>
          <w:b/>
          <w:color w:val="1F4E79"/>
          <w:sz w:val="24"/>
        </w:rPr>
        <w:t>образовательной</w:t>
      </w:r>
      <w:r>
        <w:rPr>
          <w:b/>
          <w:color w:val="1F4E79"/>
          <w:spacing w:val="-15"/>
          <w:sz w:val="24"/>
        </w:rPr>
        <w:t xml:space="preserve"> </w:t>
      </w:r>
      <w:r>
        <w:rPr>
          <w:b/>
          <w:color w:val="1F4E79"/>
          <w:sz w:val="24"/>
        </w:rPr>
        <w:t>программы</w:t>
      </w:r>
      <w:r>
        <w:rPr>
          <w:b/>
          <w:color w:val="1F4E79"/>
          <w:spacing w:val="-15"/>
          <w:sz w:val="24"/>
        </w:rPr>
        <w:t xml:space="preserve"> </w:t>
      </w:r>
      <w:r>
        <w:rPr>
          <w:b/>
          <w:color w:val="1F4E79"/>
          <w:sz w:val="24"/>
        </w:rPr>
        <w:t>дошкольного</w:t>
      </w:r>
    </w:p>
    <w:p w14:paraId="6B1A0907" w14:textId="1E9DB8EA" w:rsidR="00354CFF" w:rsidRDefault="00D85B3B" w:rsidP="004A5AF8">
      <w:pPr>
        <w:spacing w:before="3"/>
        <w:ind w:left="3992" w:right="2157" w:hanging="2082"/>
        <w:jc w:val="center"/>
        <w:rPr>
          <w:b/>
          <w:sz w:val="24"/>
        </w:rPr>
      </w:pPr>
      <w:r>
        <w:rPr>
          <w:b/>
          <w:color w:val="1F4E79"/>
          <w:sz w:val="24"/>
        </w:rPr>
        <w:t>образования МКДОУ д/с № 1</w:t>
      </w:r>
    </w:p>
    <w:p w14:paraId="60D93618" w14:textId="77777777" w:rsidR="00354CFF" w:rsidRDefault="00D85B3B" w:rsidP="00FB55B1">
      <w:pPr>
        <w:pStyle w:val="a3"/>
        <w:ind w:firstLine="612"/>
      </w:pPr>
      <w:r>
        <w:t>Образовательная программа дошкольного образования муниципального казённого дошкольного образовательного учреждения детский сад № 1 (далее - Программа) разработана в соответствии с Федеральным государственным образовательным стандартом дошкольного образования, Федеральной образовательной программой дошкольного образования и с учетом образовательных потребностей участников образовательных отношений.</w:t>
      </w:r>
    </w:p>
    <w:p w14:paraId="07FD2DEF" w14:textId="77777777" w:rsidR="00354CFF" w:rsidRDefault="00354CFF" w:rsidP="00FB55B1">
      <w:pPr>
        <w:pStyle w:val="a3"/>
      </w:pPr>
    </w:p>
    <w:p w14:paraId="16D7DCEE" w14:textId="14CF66BD" w:rsidR="00354CFF" w:rsidRPr="00FB55B1" w:rsidRDefault="00D85B3B" w:rsidP="00FB55B1">
      <w:pPr>
        <w:pStyle w:val="a3"/>
        <w:ind w:firstLine="612"/>
        <w:rPr>
          <w:b/>
          <w:bCs/>
        </w:rPr>
      </w:pPr>
      <w:r w:rsidRPr="00FB55B1">
        <w:rPr>
          <w:b/>
          <w:bCs/>
        </w:rPr>
        <w:t>Возрастные</w:t>
      </w:r>
      <w:r w:rsidRPr="00FB55B1">
        <w:rPr>
          <w:b/>
          <w:bCs/>
          <w:spacing w:val="-6"/>
        </w:rPr>
        <w:t xml:space="preserve"> </w:t>
      </w:r>
      <w:r w:rsidRPr="00FB55B1">
        <w:rPr>
          <w:b/>
          <w:bCs/>
        </w:rPr>
        <w:t>и</w:t>
      </w:r>
      <w:r w:rsidRPr="00FB55B1">
        <w:rPr>
          <w:b/>
          <w:bCs/>
          <w:spacing w:val="-2"/>
        </w:rPr>
        <w:t xml:space="preserve"> </w:t>
      </w:r>
      <w:r w:rsidRPr="00FB55B1">
        <w:rPr>
          <w:b/>
          <w:bCs/>
        </w:rPr>
        <w:t>иные</w:t>
      </w:r>
      <w:r w:rsidRPr="00FB55B1">
        <w:rPr>
          <w:b/>
          <w:bCs/>
          <w:spacing w:val="-4"/>
        </w:rPr>
        <w:t xml:space="preserve"> </w:t>
      </w:r>
      <w:r w:rsidRPr="00FB55B1">
        <w:rPr>
          <w:b/>
          <w:bCs/>
        </w:rPr>
        <w:t>категории детей,</w:t>
      </w:r>
      <w:r w:rsidRPr="00FB55B1">
        <w:rPr>
          <w:b/>
          <w:bCs/>
          <w:spacing w:val="-3"/>
        </w:rPr>
        <w:t xml:space="preserve"> </w:t>
      </w:r>
      <w:r w:rsidRPr="00FB55B1">
        <w:rPr>
          <w:b/>
          <w:bCs/>
        </w:rPr>
        <w:t>на</w:t>
      </w:r>
      <w:r w:rsidRPr="00FB55B1">
        <w:rPr>
          <w:b/>
          <w:bCs/>
          <w:spacing w:val="-2"/>
        </w:rPr>
        <w:t xml:space="preserve"> </w:t>
      </w:r>
      <w:r w:rsidRPr="00FB55B1">
        <w:rPr>
          <w:b/>
          <w:bCs/>
        </w:rPr>
        <w:t>которых</w:t>
      </w:r>
      <w:r w:rsidRPr="00FB55B1">
        <w:rPr>
          <w:b/>
          <w:bCs/>
          <w:spacing w:val="-2"/>
        </w:rPr>
        <w:t xml:space="preserve"> </w:t>
      </w:r>
      <w:r w:rsidRPr="00FB55B1">
        <w:rPr>
          <w:b/>
          <w:bCs/>
        </w:rPr>
        <w:t>ориентирована</w:t>
      </w:r>
      <w:r w:rsidRPr="00FB55B1">
        <w:rPr>
          <w:b/>
          <w:bCs/>
          <w:spacing w:val="-2"/>
        </w:rPr>
        <w:t xml:space="preserve"> Программа</w:t>
      </w:r>
    </w:p>
    <w:p w14:paraId="19C615E1" w14:textId="5DECD60C" w:rsidR="00354CFF" w:rsidRDefault="00685788" w:rsidP="004A5AF8">
      <w:pPr>
        <w:pStyle w:val="a3"/>
        <w:ind w:firstLine="612"/>
      </w:pPr>
      <w:r>
        <w:t xml:space="preserve">Программа направлена на разностороннее развитие детей с 1года 6 месяцев до 8 лет с учётом их возрастных и индивидуальных особенностей. Основной структурной единицей дошкольного образовательного учреждения является группа детей дошкольного возраста. </w:t>
      </w:r>
      <w:r w:rsidR="00D85B3B">
        <w:t>В</w:t>
      </w:r>
      <w:r w:rsidR="00D85B3B">
        <w:rPr>
          <w:spacing w:val="-5"/>
        </w:rPr>
        <w:t xml:space="preserve"> </w:t>
      </w:r>
      <w:r w:rsidR="00D85B3B">
        <w:t>ДОУ</w:t>
      </w:r>
      <w:r>
        <w:t xml:space="preserve"> </w:t>
      </w:r>
      <w:r w:rsidR="00D85B3B">
        <w:t>функционирует</w:t>
      </w:r>
      <w:r w:rsidR="00D85B3B">
        <w:rPr>
          <w:spacing w:val="-2"/>
        </w:rPr>
        <w:t xml:space="preserve"> </w:t>
      </w:r>
      <w:r w:rsidR="00D85B3B">
        <w:t>7</w:t>
      </w:r>
      <w:r w:rsidR="00D85B3B">
        <w:rPr>
          <w:spacing w:val="-2"/>
        </w:rPr>
        <w:t xml:space="preserve"> групп:</w:t>
      </w:r>
    </w:p>
    <w:p w14:paraId="598860BB" w14:textId="77777777" w:rsidR="00685788" w:rsidRDefault="00D85B3B" w:rsidP="00FB55B1">
      <w:pPr>
        <w:pStyle w:val="a3"/>
      </w:pPr>
      <w:r>
        <w:t>2</w:t>
      </w:r>
      <w:r>
        <w:rPr>
          <w:spacing w:val="-9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общеразвивающей</w:t>
      </w:r>
      <w:r>
        <w:rPr>
          <w:spacing w:val="-9"/>
        </w:rPr>
        <w:t xml:space="preserve"> </w:t>
      </w:r>
      <w:r>
        <w:t xml:space="preserve">направленности; </w:t>
      </w:r>
    </w:p>
    <w:p w14:paraId="5F422517" w14:textId="70ED454C" w:rsidR="00354CFF" w:rsidRDefault="00D85B3B" w:rsidP="00FB55B1">
      <w:pPr>
        <w:pStyle w:val="a3"/>
      </w:pPr>
      <w:r>
        <w:t>4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общеразвивающей</w:t>
      </w:r>
      <w:r>
        <w:rPr>
          <w:spacing w:val="-2"/>
        </w:rPr>
        <w:t xml:space="preserve"> направленности;</w:t>
      </w:r>
    </w:p>
    <w:p w14:paraId="0795C0B8" w14:textId="77777777" w:rsidR="00354CFF" w:rsidRDefault="00D85B3B" w:rsidP="00FB55B1">
      <w:pPr>
        <w:pStyle w:val="a3"/>
      </w:pPr>
      <w:r>
        <w:t>1</w:t>
      </w:r>
      <w:r>
        <w:rPr>
          <w:spacing w:val="-6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туберкулезной</w:t>
      </w:r>
      <w:r>
        <w:rPr>
          <w:spacing w:val="-3"/>
        </w:rPr>
        <w:t xml:space="preserve"> </w:t>
      </w:r>
      <w:r>
        <w:rPr>
          <w:spacing w:val="-2"/>
        </w:rPr>
        <w:t>интоксикацией.</w:t>
      </w:r>
    </w:p>
    <w:p w14:paraId="170F12C3" w14:textId="598EE10E" w:rsidR="00354CFF" w:rsidRDefault="00D85B3B" w:rsidP="00FB55B1">
      <w:pPr>
        <w:pStyle w:val="a3"/>
        <w:rPr>
          <w:spacing w:val="-2"/>
        </w:rPr>
      </w:pPr>
      <w:r>
        <w:t>По</w:t>
      </w:r>
      <w:r>
        <w:rPr>
          <w:spacing w:val="-6"/>
        </w:rPr>
        <w:t xml:space="preserve"> </w:t>
      </w:r>
      <w:r>
        <w:t>наполняемости все группы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5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СанПиН.</w:t>
      </w:r>
    </w:p>
    <w:p w14:paraId="595CCC3F" w14:textId="77777777" w:rsidR="004A5AF8" w:rsidRDefault="004A5AF8" w:rsidP="00FB55B1">
      <w:pPr>
        <w:pStyle w:val="a3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367"/>
        <w:gridCol w:w="1986"/>
        <w:gridCol w:w="1445"/>
        <w:gridCol w:w="1419"/>
      </w:tblGrid>
      <w:tr w:rsidR="00354CFF" w14:paraId="5849215E" w14:textId="77777777">
        <w:trPr>
          <w:trHeight w:val="1031"/>
        </w:trPr>
        <w:tc>
          <w:tcPr>
            <w:tcW w:w="670" w:type="dxa"/>
          </w:tcPr>
          <w:p w14:paraId="384F73FE" w14:textId="77777777" w:rsidR="00354CFF" w:rsidRDefault="00D85B3B" w:rsidP="00FB55B1">
            <w:pPr>
              <w:pStyle w:val="a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4367" w:type="dxa"/>
          </w:tcPr>
          <w:p w14:paraId="5B21B71B" w14:textId="77777777" w:rsidR="00354CFF" w:rsidRDefault="00D85B3B" w:rsidP="00FB55B1">
            <w:pPr>
              <w:pStyle w:val="a3"/>
            </w:pPr>
            <w:r>
              <w:t>Наименование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  <w:tc>
          <w:tcPr>
            <w:tcW w:w="1986" w:type="dxa"/>
          </w:tcPr>
          <w:p w14:paraId="377A6CDD" w14:textId="77777777" w:rsidR="00354CFF" w:rsidRDefault="00D85B3B" w:rsidP="00FB55B1">
            <w:pPr>
              <w:pStyle w:val="a3"/>
            </w:pPr>
            <w:r>
              <w:t>Возраст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1445" w:type="dxa"/>
          </w:tcPr>
          <w:p w14:paraId="6EAF1CE5" w14:textId="77777777" w:rsidR="00354CFF" w:rsidRDefault="00D85B3B" w:rsidP="00FB55B1">
            <w:pPr>
              <w:pStyle w:val="a3"/>
            </w:pPr>
            <w:r>
              <w:rPr>
                <w:spacing w:val="-2"/>
              </w:rPr>
              <w:t xml:space="preserve">Количество </w:t>
            </w:r>
            <w:r>
              <w:rPr>
                <w:spacing w:val="-4"/>
              </w:rPr>
              <w:t>групп</w:t>
            </w:r>
          </w:p>
        </w:tc>
        <w:tc>
          <w:tcPr>
            <w:tcW w:w="1419" w:type="dxa"/>
          </w:tcPr>
          <w:p w14:paraId="117BDFE5" w14:textId="1E577126" w:rsidR="00354CFF" w:rsidRDefault="00685788" w:rsidP="00FB55B1">
            <w:pPr>
              <w:pStyle w:val="a3"/>
            </w:pPr>
            <w:r>
              <w:rPr>
                <w:spacing w:val="-2"/>
              </w:rPr>
              <w:t>Мест по СанПин</w:t>
            </w:r>
          </w:p>
        </w:tc>
      </w:tr>
      <w:tr w:rsidR="00354CFF" w14:paraId="49D42CEC" w14:textId="77777777">
        <w:trPr>
          <w:trHeight w:val="541"/>
        </w:trPr>
        <w:tc>
          <w:tcPr>
            <w:tcW w:w="670" w:type="dxa"/>
          </w:tcPr>
          <w:p w14:paraId="0891F070" w14:textId="77777777" w:rsidR="00354CFF" w:rsidRDefault="00D85B3B" w:rsidP="00FB55B1">
            <w:pPr>
              <w:pStyle w:val="a3"/>
            </w:pPr>
            <w:r>
              <w:rPr>
                <w:spacing w:val="-10"/>
              </w:rPr>
              <w:t>1</w:t>
            </w:r>
          </w:p>
        </w:tc>
        <w:tc>
          <w:tcPr>
            <w:tcW w:w="4367" w:type="dxa"/>
          </w:tcPr>
          <w:p w14:paraId="61C1B1A2" w14:textId="77777777" w:rsidR="00354CFF" w:rsidRDefault="00D85B3B" w:rsidP="00FB55B1">
            <w:pPr>
              <w:pStyle w:val="a3"/>
            </w:pPr>
            <w:r>
              <w:t>Группа</w:t>
            </w:r>
            <w:r>
              <w:rPr>
                <w:spacing w:val="-4"/>
              </w:rPr>
              <w:t xml:space="preserve"> </w:t>
            </w:r>
            <w:r>
              <w:t>раннего</w:t>
            </w:r>
            <w:r>
              <w:rPr>
                <w:spacing w:val="-2"/>
              </w:rPr>
              <w:t xml:space="preserve"> </w:t>
            </w:r>
            <w:r>
              <w:t>возраста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«Бусинка»</w:t>
            </w:r>
          </w:p>
        </w:tc>
        <w:tc>
          <w:tcPr>
            <w:tcW w:w="1986" w:type="dxa"/>
          </w:tcPr>
          <w:p w14:paraId="5EC86F7D" w14:textId="77777777" w:rsidR="00354CFF" w:rsidRDefault="00D85B3B" w:rsidP="00FB55B1">
            <w:pPr>
              <w:pStyle w:val="a3"/>
            </w:pPr>
            <w:r>
              <w:t>1-2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1445" w:type="dxa"/>
          </w:tcPr>
          <w:p w14:paraId="4A69EDDE" w14:textId="77777777" w:rsidR="00354CFF" w:rsidRDefault="00D85B3B" w:rsidP="00FB55B1">
            <w:pPr>
              <w:pStyle w:val="a3"/>
            </w:pPr>
            <w:r>
              <w:rPr>
                <w:spacing w:val="-10"/>
              </w:rPr>
              <w:t>1</w:t>
            </w:r>
          </w:p>
        </w:tc>
        <w:tc>
          <w:tcPr>
            <w:tcW w:w="1419" w:type="dxa"/>
          </w:tcPr>
          <w:p w14:paraId="5CD74739" w14:textId="4D2279C9" w:rsidR="00354CFF" w:rsidRDefault="00685788" w:rsidP="00FB55B1">
            <w:pPr>
              <w:pStyle w:val="a3"/>
            </w:pPr>
            <w:r>
              <w:rPr>
                <w:spacing w:val="-5"/>
              </w:rPr>
              <w:t>21</w:t>
            </w:r>
          </w:p>
        </w:tc>
      </w:tr>
      <w:tr w:rsidR="00354CFF" w14:paraId="3EABC7EB" w14:textId="77777777">
        <w:trPr>
          <w:trHeight w:val="551"/>
        </w:trPr>
        <w:tc>
          <w:tcPr>
            <w:tcW w:w="670" w:type="dxa"/>
          </w:tcPr>
          <w:p w14:paraId="6BCC440E" w14:textId="77777777" w:rsidR="00354CFF" w:rsidRDefault="00D85B3B" w:rsidP="00FB55B1">
            <w:pPr>
              <w:pStyle w:val="a3"/>
            </w:pPr>
            <w:r>
              <w:rPr>
                <w:spacing w:val="-10"/>
              </w:rPr>
              <w:t>2</w:t>
            </w:r>
          </w:p>
        </w:tc>
        <w:tc>
          <w:tcPr>
            <w:tcW w:w="4367" w:type="dxa"/>
          </w:tcPr>
          <w:p w14:paraId="165BC3A0" w14:textId="77777777" w:rsidR="00354CFF" w:rsidRDefault="00D85B3B" w:rsidP="00FB55B1">
            <w:pPr>
              <w:pStyle w:val="a3"/>
            </w:pPr>
            <w:r>
              <w:t>Первая</w:t>
            </w:r>
            <w:r>
              <w:rPr>
                <w:spacing w:val="-1"/>
              </w:rPr>
              <w:t xml:space="preserve"> </w:t>
            </w:r>
            <w:r>
              <w:t>младшая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«Солнышко</w:t>
            </w:r>
          </w:p>
        </w:tc>
        <w:tc>
          <w:tcPr>
            <w:tcW w:w="1986" w:type="dxa"/>
          </w:tcPr>
          <w:p w14:paraId="596C9263" w14:textId="77777777" w:rsidR="00354CFF" w:rsidRDefault="00D85B3B" w:rsidP="00FB55B1">
            <w:pPr>
              <w:pStyle w:val="a3"/>
            </w:pPr>
            <w:r>
              <w:t>2-3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1445" w:type="dxa"/>
          </w:tcPr>
          <w:p w14:paraId="3538C1D2" w14:textId="77777777" w:rsidR="00354CFF" w:rsidRDefault="00D85B3B" w:rsidP="00FB55B1">
            <w:pPr>
              <w:pStyle w:val="a3"/>
            </w:pPr>
            <w:r>
              <w:rPr>
                <w:spacing w:val="-10"/>
              </w:rPr>
              <w:t>1</w:t>
            </w:r>
          </w:p>
        </w:tc>
        <w:tc>
          <w:tcPr>
            <w:tcW w:w="1419" w:type="dxa"/>
          </w:tcPr>
          <w:p w14:paraId="5D7077AB" w14:textId="31D6FF06" w:rsidR="00354CFF" w:rsidRDefault="00D85B3B" w:rsidP="00FB55B1">
            <w:pPr>
              <w:pStyle w:val="a3"/>
            </w:pPr>
            <w:r>
              <w:rPr>
                <w:spacing w:val="-5"/>
              </w:rPr>
              <w:t>2</w:t>
            </w:r>
            <w:r w:rsidR="00685788">
              <w:rPr>
                <w:spacing w:val="-5"/>
              </w:rPr>
              <w:t>1</w:t>
            </w:r>
          </w:p>
        </w:tc>
      </w:tr>
      <w:tr w:rsidR="00354CFF" w14:paraId="7CEF7B58" w14:textId="77777777">
        <w:trPr>
          <w:trHeight w:val="515"/>
        </w:trPr>
        <w:tc>
          <w:tcPr>
            <w:tcW w:w="670" w:type="dxa"/>
          </w:tcPr>
          <w:p w14:paraId="5F215251" w14:textId="77777777" w:rsidR="00354CFF" w:rsidRDefault="00D85B3B" w:rsidP="00FB55B1">
            <w:pPr>
              <w:pStyle w:val="a3"/>
            </w:pPr>
            <w:r>
              <w:rPr>
                <w:spacing w:val="-10"/>
              </w:rPr>
              <w:t>3</w:t>
            </w:r>
          </w:p>
        </w:tc>
        <w:tc>
          <w:tcPr>
            <w:tcW w:w="4367" w:type="dxa"/>
          </w:tcPr>
          <w:p w14:paraId="1C5FE65D" w14:textId="77777777" w:rsidR="00354CFF" w:rsidRDefault="00D85B3B" w:rsidP="00FB55B1">
            <w:pPr>
              <w:pStyle w:val="a3"/>
            </w:pPr>
            <w:r>
              <w:t>Младшая</w:t>
            </w:r>
            <w:r>
              <w:rPr>
                <w:spacing w:val="-8"/>
              </w:rPr>
              <w:t xml:space="preserve"> </w:t>
            </w:r>
            <w:r>
              <w:t>группа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Лунтик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986" w:type="dxa"/>
          </w:tcPr>
          <w:p w14:paraId="261537B5" w14:textId="77777777" w:rsidR="00354CFF" w:rsidRDefault="00D85B3B" w:rsidP="00FB55B1">
            <w:pPr>
              <w:pStyle w:val="a3"/>
            </w:pPr>
            <w:r>
              <w:t>3-4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1445" w:type="dxa"/>
          </w:tcPr>
          <w:p w14:paraId="1706DDE4" w14:textId="77777777" w:rsidR="00354CFF" w:rsidRDefault="00D85B3B" w:rsidP="00FB55B1">
            <w:pPr>
              <w:pStyle w:val="a3"/>
            </w:pPr>
            <w:r>
              <w:rPr>
                <w:spacing w:val="-10"/>
              </w:rPr>
              <w:t>1</w:t>
            </w:r>
          </w:p>
        </w:tc>
        <w:tc>
          <w:tcPr>
            <w:tcW w:w="1419" w:type="dxa"/>
          </w:tcPr>
          <w:p w14:paraId="7D7B4413" w14:textId="26CEADC6" w:rsidR="00354CFF" w:rsidRDefault="00D85B3B" w:rsidP="00FB55B1">
            <w:pPr>
              <w:pStyle w:val="a3"/>
            </w:pPr>
            <w:r>
              <w:rPr>
                <w:spacing w:val="-5"/>
              </w:rPr>
              <w:t>2</w:t>
            </w:r>
            <w:r w:rsidR="00685788">
              <w:rPr>
                <w:spacing w:val="-5"/>
              </w:rPr>
              <w:t>4</w:t>
            </w:r>
          </w:p>
        </w:tc>
      </w:tr>
      <w:tr w:rsidR="00354CFF" w14:paraId="7C2760EB" w14:textId="77777777">
        <w:trPr>
          <w:trHeight w:val="515"/>
        </w:trPr>
        <w:tc>
          <w:tcPr>
            <w:tcW w:w="670" w:type="dxa"/>
          </w:tcPr>
          <w:p w14:paraId="0A5BD549" w14:textId="77777777" w:rsidR="00354CFF" w:rsidRDefault="00D85B3B" w:rsidP="00FB55B1">
            <w:pPr>
              <w:pStyle w:val="a3"/>
            </w:pPr>
            <w:r>
              <w:rPr>
                <w:spacing w:val="-10"/>
              </w:rPr>
              <w:t>4</w:t>
            </w:r>
          </w:p>
        </w:tc>
        <w:tc>
          <w:tcPr>
            <w:tcW w:w="4367" w:type="dxa"/>
          </w:tcPr>
          <w:p w14:paraId="0011FDCE" w14:textId="77777777" w:rsidR="00354CFF" w:rsidRDefault="00D85B3B" w:rsidP="00FB55B1">
            <w:pPr>
              <w:pStyle w:val="a3"/>
            </w:pPr>
            <w:r>
              <w:t>Средняя</w:t>
            </w:r>
            <w:r>
              <w:rPr>
                <w:spacing w:val="-6"/>
              </w:rPr>
              <w:t xml:space="preserve"> </w:t>
            </w:r>
            <w:r>
              <w:t>группа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«Незнайка»</w:t>
            </w:r>
          </w:p>
        </w:tc>
        <w:tc>
          <w:tcPr>
            <w:tcW w:w="1986" w:type="dxa"/>
          </w:tcPr>
          <w:p w14:paraId="4D4288B9" w14:textId="77777777" w:rsidR="00354CFF" w:rsidRDefault="00D85B3B" w:rsidP="00FB55B1">
            <w:pPr>
              <w:pStyle w:val="a3"/>
            </w:pPr>
            <w:r>
              <w:t>4-5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445" w:type="dxa"/>
          </w:tcPr>
          <w:p w14:paraId="0C840697" w14:textId="77777777" w:rsidR="00354CFF" w:rsidRDefault="00354CFF" w:rsidP="00FB55B1">
            <w:pPr>
              <w:pStyle w:val="a3"/>
            </w:pPr>
          </w:p>
        </w:tc>
        <w:tc>
          <w:tcPr>
            <w:tcW w:w="1419" w:type="dxa"/>
          </w:tcPr>
          <w:p w14:paraId="3FFD86C1" w14:textId="656E92AC" w:rsidR="00354CFF" w:rsidRDefault="00D85B3B" w:rsidP="00FB55B1">
            <w:pPr>
              <w:pStyle w:val="a3"/>
            </w:pPr>
            <w:r>
              <w:rPr>
                <w:spacing w:val="-5"/>
              </w:rPr>
              <w:t>2</w:t>
            </w:r>
            <w:r w:rsidR="00685788">
              <w:rPr>
                <w:spacing w:val="-5"/>
              </w:rPr>
              <w:t>5</w:t>
            </w:r>
          </w:p>
        </w:tc>
      </w:tr>
      <w:tr w:rsidR="00354CFF" w14:paraId="6910F3D7" w14:textId="77777777">
        <w:trPr>
          <w:trHeight w:val="515"/>
        </w:trPr>
        <w:tc>
          <w:tcPr>
            <w:tcW w:w="670" w:type="dxa"/>
          </w:tcPr>
          <w:p w14:paraId="0DBE0A2A" w14:textId="77777777" w:rsidR="00354CFF" w:rsidRDefault="00D85B3B" w:rsidP="00FB55B1">
            <w:pPr>
              <w:pStyle w:val="a3"/>
            </w:pPr>
            <w:r>
              <w:rPr>
                <w:spacing w:val="-10"/>
              </w:rPr>
              <w:t>5</w:t>
            </w:r>
          </w:p>
        </w:tc>
        <w:tc>
          <w:tcPr>
            <w:tcW w:w="4367" w:type="dxa"/>
          </w:tcPr>
          <w:p w14:paraId="4E98AB39" w14:textId="77777777" w:rsidR="00354CFF" w:rsidRDefault="00D85B3B" w:rsidP="00FB55B1">
            <w:pPr>
              <w:pStyle w:val="a3"/>
            </w:pPr>
            <w:r>
              <w:t>Старшая</w:t>
            </w:r>
            <w:r>
              <w:rPr>
                <w:spacing w:val="-6"/>
              </w:rPr>
              <w:t xml:space="preserve"> </w:t>
            </w:r>
            <w:r>
              <w:t>группа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«Ромашка»</w:t>
            </w:r>
          </w:p>
        </w:tc>
        <w:tc>
          <w:tcPr>
            <w:tcW w:w="1986" w:type="dxa"/>
          </w:tcPr>
          <w:p w14:paraId="51ED8BDD" w14:textId="77777777" w:rsidR="00354CFF" w:rsidRDefault="00D85B3B" w:rsidP="00FB55B1">
            <w:pPr>
              <w:pStyle w:val="a3"/>
            </w:pPr>
            <w:r>
              <w:t>5-6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445" w:type="dxa"/>
          </w:tcPr>
          <w:p w14:paraId="211B752E" w14:textId="77777777" w:rsidR="00354CFF" w:rsidRDefault="00D85B3B" w:rsidP="00FB55B1">
            <w:pPr>
              <w:pStyle w:val="a3"/>
            </w:pPr>
            <w:r>
              <w:rPr>
                <w:spacing w:val="-10"/>
              </w:rPr>
              <w:t>1</w:t>
            </w:r>
          </w:p>
        </w:tc>
        <w:tc>
          <w:tcPr>
            <w:tcW w:w="1419" w:type="dxa"/>
          </w:tcPr>
          <w:p w14:paraId="356B1BA9" w14:textId="36BBDB99" w:rsidR="00354CFF" w:rsidRDefault="00685788" w:rsidP="00FB55B1">
            <w:pPr>
              <w:pStyle w:val="a3"/>
            </w:pPr>
            <w:r>
              <w:rPr>
                <w:spacing w:val="-5"/>
              </w:rPr>
              <w:t>24</w:t>
            </w:r>
          </w:p>
        </w:tc>
      </w:tr>
      <w:tr w:rsidR="00354CFF" w14:paraId="079624D6" w14:textId="77777777">
        <w:trPr>
          <w:trHeight w:val="791"/>
        </w:trPr>
        <w:tc>
          <w:tcPr>
            <w:tcW w:w="670" w:type="dxa"/>
          </w:tcPr>
          <w:p w14:paraId="4A6769F4" w14:textId="77777777" w:rsidR="00354CFF" w:rsidRDefault="00D85B3B" w:rsidP="00FB55B1">
            <w:pPr>
              <w:pStyle w:val="a3"/>
            </w:pPr>
            <w:r>
              <w:rPr>
                <w:spacing w:val="-10"/>
              </w:rPr>
              <w:t>6</w:t>
            </w:r>
          </w:p>
        </w:tc>
        <w:tc>
          <w:tcPr>
            <w:tcW w:w="4367" w:type="dxa"/>
          </w:tcPr>
          <w:p w14:paraId="7C58903A" w14:textId="77777777" w:rsidR="00354CFF" w:rsidRDefault="00D85B3B" w:rsidP="00FB55B1">
            <w:pPr>
              <w:pStyle w:val="a3"/>
            </w:pPr>
            <w:r>
              <w:t>Подготовительная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школе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группа</w:t>
            </w:r>
          </w:p>
          <w:p w14:paraId="6CA1F20F" w14:textId="77777777" w:rsidR="00354CFF" w:rsidRDefault="00D85B3B" w:rsidP="00FB55B1">
            <w:pPr>
              <w:pStyle w:val="a3"/>
            </w:pPr>
            <w:r>
              <w:rPr>
                <w:spacing w:val="-2"/>
              </w:rPr>
              <w:t>«Гном»</w:t>
            </w:r>
          </w:p>
        </w:tc>
        <w:tc>
          <w:tcPr>
            <w:tcW w:w="1986" w:type="dxa"/>
          </w:tcPr>
          <w:p w14:paraId="1BD0265B" w14:textId="77777777" w:rsidR="00354CFF" w:rsidRDefault="00D85B3B" w:rsidP="00FB55B1">
            <w:pPr>
              <w:pStyle w:val="a3"/>
            </w:pPr>
            <w:r>
              <w:t>6-7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445" w:type="dxa"/>
          </w:tcPr>
          <w:p w14:paraId="1B5C431C" w14:textId="77777777" w:rsidR="00354CFF" w:rsidRDefault="00D85B3B" w:rsidP="00FB55B1">
            <w:pPr>
              <w:pStyle w:val="a3"/>
            </w:pPr>
            <w:r>
              <w:rPr>
                <w:spacing w:val="-10"/>
              </w:rPr>
              <w:t>1</w:t>
            </w:r>
          </w:p>
        </w:tc>
        <w:tc>
          <w:tcPr>
            <w:tcW w:w="1419" w:type="dxa"/>
          </w:tcPr>
          <w:p w14:paraId="3D8738AD" w14:textId="098AB1A4" w:rsidR="00354CFF" w:rsidRDefault="00685788" w:rsidP="00FB55B1">
            <w:pPr>
              <w:pStyle w:val="a3"/>
            </w:pPr>
            <w:r>
              <w:rPr>
                <w:spacing w:val="-5"/>
              </w:rPr>
              <w:t>25</w:t>
            </w:r>
          </w:p>
        </w:tc>
      </w:tr>
      <w:tr w:rsidR="00354CFF" w14:paraId="5FC948C0" w14:textId="77777777" w:rsidTr="00685788">
        <w:trPr>
          <w:trHeight w:val="703"/>
        </w:trPr>
        <w:tc>
          <w:tcPr>
            <w:tcW w:w="670" w:type="dxa"/>
          </w:tcPr>
          <w:p w14:paraId="47388018" w14:textId="77777777" w:rsidR="00354CFF" w:rsidRDefault="00354CFF" w:rsidP="00FB55B1">
            <w:pPr>
              <w:pStyle w:val="a3"/>
            </w:pPr>
          </w:p>
          <w:p w14:paraId="5D9705AA" w14:textId="77777777" w:rsidR="00354CFF" w:rsidRDefault="00D85B3B" w:rsidP="00FB55B1">
            <w:pPr>
              <w:pStyle w:val="a3"/>
            </w:pPr>
            <w:r>
              <w:rPr>
                <w:spacing w:val="-10"/>
              </w:rPr>
              <w:t>7</w:t>
            </w:r>
          </w:p>
        </w:tc>
        <w:tc>
          <w:tcPr>
            <w:tcW w:w="4367" w:type="dxa"/>
          </w:tcPr>
          <w:p w14:paraId="05C128A6" w14:textId="28CDA810" w:rsidR="00354CFF" w:rsidRDefault="00D85B3B" w:rsidP="00FB55B1">
            <w:pPr>
              <w:pStyle w:val="a3"/>
            </w:pPr>
            <w:r>
              <w:rPr>
                <w:spacing w:val="-2"/>
              </w:rPr>
              <w:t>Оздоровительная</w:t>
            </w:r>
            <w:r w:rsidR="00685788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разновозрастная </w:t>
            </w:r>
            <w:r>
              <w:t>группа «Ягодка»</w:t>
            </w:r>
          </w:p>
        </w:tc>
        <w:tc>
          <w:tcPr>
            <w:tcW w:w="1986" w:type="dxa"/>
          </w:tcPr>
          <w:p w14:paraId="5E410C45" w14:textId="77777777" w:rsidR="00354CFF" w:rsidRDefault="00D85B3B" w:rsidP="00FB55B1">
            <w:pPr>
              <w:pStyle w:val="a3"/>
            </w:pPr>
            <w:r>
              <w:rPr>
                <w:spacing w:val="-2"/>
              </w:rPr>
              <w:t xml:space="preserve">Разновозрастная </w:t>
            </w:r>
            <w:r>
              <w:t>(3-7 лет)</w:t>
            </w:r>
          </w:p>
        </w:tc>
        <w:tc>
          <w:tcPr>
            <w:tcW w:w="1445" w:type="dxa"/>
          </w:tcPr>
          <w:p w14:paraId="0080941A" w14:textId="77777777" w:rsidR="00354CFF" w:rsidRDefault="00354CFF" w:rsidP="00FB55B1">
            <w:pPr>
              <w:pStyle w:val="a3"/>
            </w:pPr>
          </w:p>
          <w:p w14:paraId="5FBE6589" w14:textId="77777777" w:rsidR="00354CFF" w:rsidRDefault="00354CFF" w:rsidP="00FB55B1">
            <w:pPr>
              <w:pStyle w:val="a3"/>
            </w:pPr>
          </w:p>
          <w:p w14:paraId="264A2C89" w14:textId="77777777" w:rsidR="00354CFF" w:rsidRDefault="00D85B3B" w:rsidP="004A5AF8">
            <w:pPr>
              <w:pStyle w:val="a3"/>
            </w:pPr>
            <w:r>
              <w:t>1</w:t>
            </w:r>
          </w:p>
        </w:tc>
        <w:tc>
          <w:tcPr>
            <w:tcW w:w="1419" w:type="dxa"/>
          </w:tcPr>
          <w:p w14:paraId="069B5B11" w14:textId="77777777" w:rsidR="00354CFF" w:rsidRDefault="00354CFF" w:rsidP="00FB55B1">
            <w:pPr>
              <w:pStyle w:val="a3"/>
            </w:pPr>
          </w:p>
          <w:p w14:paraId="11013FBE" w14:textId="77777777" w:rsidR="00354CFF" w:rsidRDefault="00354CFF" w:rsidP="00FB55B1">
            <w:pPr>
              <w:pStyle w:val="a3"/>
            </w:pPr>
          </w:p>
          <w:p w14:paraId="77F72813" w14:textId="4E9415FC" w:rsidR="00354CFF" w:rsidRDefault="00685788" w:rsidP="00FB55B1">
            <w:pPr>
              <w:pStyle w:val="a3"/>
            </w:pPr>
            <w:r>
              <w:rPr>
                <w:spacing w:val="-10"/>
              </w:rPr>
              <w:t>26</w:t>
            </w:r>
          </w:p>
        </w:tc>
      </w:tr>
    </w:tbl>
    <w:p w14:paraId="47F8E4A9" w14:textId="183DF505" w:rsidR="00354CFF" w:rsidRDefault="00D85B3B" w:rsidP="00FB55B1">
      <w:pPr>
        <w:pStyle w:val="a3"/>
        <w:ind w:firstLine="612"/>
        <w:rPr>
          <w:spacing w:val="-2"/>
        </w:rPr>
      </w:pPr>
      <w:r>
        <w:t>Программа</w:t>
      </w:r>
      <w:r>
        <w:rPr>
          <w:spacing w:val="-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всего времени пребывания 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детском саду. Программа реализуется на русском языке - государственном языке Российской Федерации. Учитывая возрастные особенности развития детей, в группах организован гибкий рациональный режим дня, обеспечивающий каждому ребенку физический и психологический </w:t>
      </w:r>
      <w:r>
        <w:rPr>
          <w:spacing w:val="-2"/>
        </w:rPr>
        <w:t>комфорт.</w:t>
      </w:r>
    </w:p>
    <w:p w14:paraId="1BED78DE" w14:textId="77777777" w:rsidR="00FB55B1" w:rsidRDefault="00FB55B1" w:rsidP="00FB55B1">
      <w:pPr>
        <w:pStyle w:val="a3"/>
        <w:ind w:firstLine="612"/>
      </w:pPr>
    </w:p>
    <w:p w14:paraId="32690B5A" w14:textId="77777777" w:rsidR="00354CFF" w:rsidRPr="00FB55B1" w:rsidRDefault="00D85B3B" w:rsidP="00FB55B1">
      <w:pPr>
        <w:pStyle w:val="a3"/>
        <w:jc w:val="center"/>
        <w:rPr>
          <w:b/>
          <w:bCs/>
        </w:rPr>
      </w:pPr>
      <w:r w:rsidRPr="00FB55B1">
        <w:rPr>
          <w:b/>
          <w:bCs/>
        </w:rPr>
        <w:t>Используемые</w:t>
      </w:r>
      <w:r w:rsidRPr="00FB55B1">
        <w:rPr>
          <w:b/>
          <w:bCs/>
          <w:spacing w:val="-3"/>
        </w:rPr>
        <w:t xml:space="preserve"> </w:t>
      </w:r>
      <w:r w:rsidRPr="00FB55B1">
        <w:rPr>
          <w:b/>
          <w:bCs/>
          <w:spacing w:val="-2"/>
        </w:rPr>
        <w:t>программы</w:t>
      </w:r>
    </w:p>
    <w:p w14:paraId="2F15A839" w14:textId="77777777" w:rsidR="00354CFF" w:rsidRDefault="00D85B3B" w:rsidP="00FB55B1">
      <w:pPr>
        <w:pStyle w:val="a3"/>
        <w:ind w:firstLine="612"/>
      </w:pPr>
      <w:r>
        <w:t xml:space="preserve">Обязательная часть Программы построена на содержании Федеральной образовательной программы дошкольного образования, утвержденной приказом Министерства просвещения Российской Федерации от 25 ноября 2022 г. № 1028 и реализуется с помощью следующих </w:t>
      </w:r>
      <w:r>
        <w:rPr>
          <w:spacing w:val="-2"/>
        </w:rPr>
        <w:t>программ:</w:t>
      </w:r>
    </w:p>
    <w:p w14:paraId="6CE36D25" w14:textId="77777777" w:rsidR="00354CFF" w:rsidRDefault="00354CFF" w:rsidP="00FB55B1">
      <w:pPr>
        <w:pStyle w:val="a3"/>
        <w:sectPr w:rsidR="00354CFF" w:rsidSect="00B36D1A">
          <w:type w:val="continuous"/>
          <w:pgSz w:w="11930" w:h="16860"/>
          <w:pgMar w:top="1240" w:right="731" w:bottom="280" w:left="1320" w:header="720" w:footer="720" w:gutter="0"/>
          <w:cols w:space="720"/>
        </w:sectPr>
      </w:pPr>
    </w:p>
    <w:p w14:paraId="6BDF1E7F" w14:textId="70A6ED8B" w:rsidR="00354CFF" w:rsidRDefault="00D85B3B" w:rsidP="00FB55B1">
      <w:pPr>
        <w:pStyle w:val="a3"/>
      </w:pPr>
      <w:r>
        <w:lastRenderedPageBreak/>
        <w:t>- Инновационн</w:t>
      </w:r>
      <w:r w:rsidR="00FB55B1">
        <w:t>ая</w:t>
      </w:r>
      <w:r>
        <w:t xml:space="preserve"> программ</w:t>
      </w:r>
      <w:r w:rsidR="00FB55B1">
        <w:t>а</w:t>
      </w:r>
      <w:r>
        <w:t xml:space="preserve"> дошкольного образования «От рождения до школы» Под ред. Н.Е. </w:t>
      </w:r>
      <w:proofErr w:type="spellStart"/>
      <w:r>
        <w:t>Вераксы</w:t>
      </w:r>
      <w:proofErr w:type="spellEnd"/>
      <w:r>
        <w:t xml:space="preserve">, Т.С. Комаровой, Э.М. Дорофеевой 2019год – Издание пятое (инновационное), </w:t>
      </w:r>
      <w:proofErr w:type="spellStart"/>
      <w:r>
        <w:t>испр</w:t>
      </w:r>
      <w:proofErr w:type="spellEnd"/>
      <w:proofErr w:type="gramStart"/>
      <w:r>
        <w:t>.</w:t>
      </w:r>
      <w:proofErr w:type="gramEnd"/>
      <w:r>
        <w:t xml:space="preserve"> и доп.- М.МОЗАИКА-СИНТЕЗ, 2019- с336., а также:</w:t>
      </w:r>
    </w:p>
    <w:p w14:paraId="69A1EA4A" w14:textId="77777777" w:rsidR="00354CFF" w:rsidRDefault="00D85B3B" w:rsidP="00FB55B1">
      <w:pPr>
        <w:pStyle w:val="a3"/>
      </w:pPr>
      <w:r>
        <w:t>Речевое</w:t>
      </w:r>
      <w:r>
        <w:rPr>
          <w:spacing w:val="-5"/>
        </w:rPr>
        <w:t xml:space="preserve"> </w:t>
      </w:r>
      <w:r>
        <w:rPr>
          <w:spacing w:val="-2"/>
        </w:rPr>
        <w:t>развитие:</w:t>
      </w:r>
    </w:p>
    <w:p w14:paraId="03A61857" w14:textId="4EF3DBB7" w:rsidR="00354CFF" w:rsidRDefault="00FB55B1" w:rsidP="00FB55B1">
      <w:pPr>
        <w:pStyle w:val="a3"/>
      </w:pPr>
      <w:r>
        <w:t>-</w:t>
      </w:r>
      <w:r w:rsidR="00D85B3B">
        <w:t>Парциальная</w:t>
      </w:r>
      <w:r w:rsidR="00D85B3B">
        <w:rPr>
          <w:spacing w:val="-3"/>
        </w:rPr>
        <w:t xml:space="preserve"> </w:t>
      </w:r>
      <w:r w:rsidR="00D85B3B">
        <w:t>программа</w:t>
      </w:r>
      <w:r w:rsidR="00D85B3B">
        <w:rPr>
          <w:spacing w:val="-3"/>
        </w:rPr>
        <w:t xml:space="preserve"> </w:t>
      </w:r>
      <w:r w:rsidR="00D85B3B">
        <w:t>развития</w:t>
      </w:r>
      <w:r w:rsidR="00D85B3B">
        <w:rPr>
          <w:spacing w:val="-3"/>
        </w:rPr>
        <w:t xml:space="preserve"> </w:t>
      </w:r>
      <w:r w:rsidR="00D85B3B">
        <w:t>речи</w:t>
      </w:r>
      <w:r w:rsidR="00D85B3B">
        <w:rPr>
          <w:spacing w:val="-3"/>
        </w:rPr>
        <w:t xml:space="preserve"> </w:t>
      </w:r>
      <w:r w:rsidR="00D85B3B">
        <w:t>дошкольников,</w:t>
      </w:r>
      <w:r w:rsidR="00D85B3B">
        <w:rPr>
          <w:spacing w:val="-3"/>
        </w:rPr>
        <w:t xml:space="preserve"> </w:t>
      </w:r>
      <w:r w:rsidR="00D85B3B">
        <w:t>О.С.</w:t>
      </w:r>
      <w:r w:rsidR="00D85B3B">
        <w:rPr>
          <w:spacing w:val="-3"/>
        </w:rPr>
        <w:t xml:space="preserve"> </w:t>
      </w:r>
      <w:r w:rsidR="00D85B3B">
        <w:t>Ушакова,</w:t>
      </w:r>
      <w:r w:rsidR="00D85B3B">
        <w:rPr>
          <w:spacing w:val="-3"/>
        </w:rPr>
        <w:t xml:space="preserve"> </w:t>
      </w:r>
      <w:r w:rsidR="00D85B3B">
        <w:t>ориентирована</w:t>
      </w:r>
      <w:r w:rsidR="00D85B3B">
        <w:rPr>
          <w:spacing w:val="-4"/>
        </w:rPr>
        <w:t xml:space="preserve"> </w:t>
      </w:r>
      <w:r w:rsidR="00D85B3B">
        <w:t>на детей 3-7 лет;</w:t>
      </w:r>
    </w:p>
    <w:p w14:paraId="160073F6" w14:textId="7C40DCCF" w:rsidR="00354CFF" w:rsidRDefault="00FB55B1" w:rsidP="00FB55B1">
      <w:pPr>
        <w:pStyle w:val="a3"/>
      </w:pPr>
      <w:r>
        <w:t>-</w:t>
      </w:r>
      <w:r w:rsidR="00D85B3B">
        <w:t>Парциальная</w:t>
      </w:r>
      <w:r w:rsidR="00D85B3B">
        <w:rPr>
          <w:spacing w:val="80"/>
        </w:rPr>
        <w:t xml:space="preserve"> </w:t>
      </w:r>
      <w:r w:rsidR="00D85B3B">
        <w:t>программа</w:t>
      </w:r>
      <w:r w:rsidR="00D85B3B">
        <w:tab/>
        <w:t>речевого</w:t>
      </w:r>
      <w:r w:rsidR="00D85B3B">
        <w:rPr>
          <w:spacing w:val="80"/>
        </w:rPr>
        <w:t xml:space="preserve"> </w:t>
      </w:r>
      <w:r w:rsidR="00D85B3B">
        <w:t>развития</w:t>
      </w:r>
      <w:r w:rsidR="00D85B3B">
        <w:rPr>
          <w:spacing w:val="80"/>
        </w:rPr>
        <w:t xml:space="preserve"> </w:t>
      </w:r>
      <w:r w:rsidR="00D85B3B">
        <w:t>дошкольников</w:t>
      </w:r>
      <w:r w:rsidR="00D85B3B">
        <w:rPr>
          <w:spacing w:val="80"/>
        </w:rPr>
        <w:t xml:space="preserve"> </w:t>
      </w:r>
      <w:r w:rsidR="00D85B3B">
        <w:t>«Обучение</w:t>
      </w:r>
      <w:r w:rsidR="00D85B3B">
        <w:rPr>
          <w:spacing w:val="80"/>
        </w:rPr>
        <w:t xml:space="preserve"> </w:t>
      </w:r>
      <w:r w:rsidR="00D85B3B">
        <w:t>грамоте</w:t>
      </w:r>
      <w:r w:rsidR="00D85B3B">
        <w:rPr>
          <w:spacing w:val="80"/>
        </w:rPr>
        <w:t xml:space="preserve"> </w:t>
      </w:r>
      <w:r w:rsidR="00D85B3B">
        <w:t>детей</w:t>
      </w:r>
      <w:r w:rsidR="00D85B3B">
        <w:rPr>
          <w:spacing w:val="80"/>
        </w:rPr>
        <w:t xml:space="preserve"> </w:t>
      </w:r>
      <w:r w:rsidR="00D85B3B">
        <w:t xml:space="preserve">дошкольного возраста» Н.В. </w:t>
      </w:r>
      <w:proofErr w:type="spellStart"/>
      <w:r w:rsidR="00D85B3B">
        <w:t>Нищева</w:t>
      </w:r>
      <w:proofErr w:type="spellEnd"/>
      <w:r w:rsidR="00D85B3B">
        <w:t>, ориентирована на детей 5-7 лет.</w:t>
      </w:r>
    </w:p>
    <w:p w14:paraId="2A6D5A3E" w14:textId="77777777" w:rsidR="00354CFF" w:rsidRDefault="00D85B3B" w:rsidP="00FB55B1">
      <w:pPr>
        <w:pStyle w:val="a3"/>
        <w:ind w:firstLine="612"/>
      </w:pPr>
      <w:r>
        <w:t xml:space="preserve">Часть Программы, формируемой участниками образовательных отношений представлена парциальной программой «Байкал-жемчужина Сибири» </w:t>
      </w:r>
      <w:proofErr w:type="spellStart"/>
      <w:r>
        <w:t>О.Ю.Багадаевой</w:t>
      </w:r>
      <w:proofErr w:type="spellEnd"/>
      <w:r>
        <w:t xml:space="preserve">, Е.В. </w:t>
      </w:r>
      <w:proofErr w:type="spellStart"/>
      <w:r>
        <w:t>Галеевой</w:t>
      </w:r>
      <w:proofErr w:type="spellEnd"/>
      <w:r>
        <w:t>, И.А Галкиной,</w:t>
      </w:r>
      <w:r>
        <w:rPr>
          <w:spacing w:val="40"/>
        </w:rPr>
        <w:t xml:space="preserve"> </w:t>
      </w:r>
      <w:r>
        <w:t>О.Ю.</w:t>
      </w:r>
      <w:r>
        <w:rPr>
          <w:spacing w:val="40"/>
        </w:rPr>
        <w:t xml:space="preserve"> </w:t>
      </w:r>
      <w:r>
        <w:t>Зайцевой,</w:t>
      </w:r>
      <w:r>
        <w:rPr>
          <w:spacing w:val="40"/>
        </w:rPr>
        <w:t xml:space="preserve"> </w:t>
      </w:r>
      <w:r>
        <w:t>Л.А.</w:t>
      </w:r>
      <w:r>
        <w:rPr>
          <w:spacing w:val="40"/>
        </w:rPr>
        <w:t xml:space="preserve"> </w:t>
      </w:r>
      <w:proofErr w:type="spellStart"/>
      <w:r>
        <w:t>Кананчук</w:t>
      </w:r>
      <w:proofErr w:type="spellEnd"/>
      <w:r>
        <w:t>,</w:t>
      </w:r>
      <w:r>
        <w:rPr>
          <w:spacing w:val="40"/>
        </w:rPr>
        <w:t xml:space="preserve"> </w:t>
      </w:r>
      <w:r>
        <w:t>В.В.</w:t>
      </w:r>
      <w:r>
        <w:rPr>
          <w:spacing w:val="40"/>
        </w:rPr>
        <w:t xml:space="preserve"> </w:t>
      </w:r>
      <w:r>
        <w:t>Карих,</w:t>
      </w:r>
      <w:r>
        <w:rPr>
          <w:spacing w:val="40"/>
        </w:rPr>
        <w:t xml:space="preserve"> </w:t>
      </w:r>
      <w:r>
        <w:t xml:space="preserve">И.В Михайловой, Н.Д Середкиной, О.В. </w:t>
      </w:r>
      <w:proofErr w:type="spellStart"/>
      <w:r>
        <w:t>Удовой</w:t>
      </w:r>
      <w:proofErr w:type="spellEnd"/>
      <w:r>
        <w:t>, Н.А. Шинкаревой - Изд-во</w:t>
      </w:r>
      <w:r>
        <w:rPr>
          <w:spacing w:val="40"/>
        </w:rPr>
        <w:t xml:space="preserve"> </w:t>
      </w:r>
      <w:r>
        <w:t>5 «АСПРИНТ», 2016.,атакже использование ресурсов местного</w:t>
      </w:r>
      <w:r>
        <w:rPr>
          <w:spacing w:val="-3"/>
        </w:rPr>
        <w:t xml:space="preserve"> </w:t>
      </w:r>
      <w:r>
        <w:t>сообщества</w:t>
      </w:r>
      <w:r>
        <w:rPr>
          <w:spacing w:val="-1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окружения,</w:t>
      </w:r>
      <w:r>
        <w:rPr>
          <w:spacing w:val="-2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образовательный</w:t>
      </w:r>
      <w:r>
        <w:rPr>
          <w:spacing w:val="-9"/>
        </w:rPr>
        <w:t xml:space="preserve"> </w:t>
      </w:r>
      <w:r>
        <w:t>потенциал, что позволяет эффективно решать задачи по воспитанию</w:t>
      </w:r>
      <w:r>
        <w:rPr>
          <w:spacing w:val="-15"/>
        </w:rPr>
        <w:t xml:space="preserve"> </w:t>
      </w:r>
      <w:r>
        <w:t xml:space="preserve">ответственного отношения к своей малой Родине, формированию чувства патриотизма, приобщения к традициям и культуре родного края. Программа «Байкал - жемчужина Сибири» представляет совокупность пяти образовательных областей, которые обеспечивают разностороннее развитие детей с учётом возрастных особенностей по направлениям развития, опираясь на региональный компонент. В основу программы положен системный подход, основанный на исследованиях В.И. Логиновой, П.Г. </w:t>
      </w:r>
      <w:proofErr w:type="spellStart"/>
      <w:r>
        <w:t>Саморуковой</w:t>
      </w:r>
      <w:proofErr w:type="spellEnd"/>
      <w:r>
        <w:t>. Программа выстроена с учётом требований к содержанию основной образовательной программы дошкольного образования МКДОУ.</w:t>
      </w:r>
    </w:p>
    <w:p w14:paraId="402BC701" w14:textId="77777777" w:rsidR="00354CFF" w:rsidRDefault="00D85B3B" w:rsidP="00FB55B1">
      <w:pPr>
        <w:pStyle w:val="a3"/>
        <w:ind w:firstLine="612"/>
      </w:pPr>
      <w:r>
        <w:t>Основная цель программы «Байкал-жемчужина Сибири» состоит в обеспечении для ребёнка</w:t>
      </w:r>
      <w:r>
        <w:rPr>
          <w:spacing w:val="-15"/>
        </w:rPr>
        <w:t xml:space="preserve"> </w:t>
      </w:r>
      <w:r>
        <w:t>условий</w:t>
      </w:r>
      <w:r>
        <w:rPr>
          <w:spacing w:val="-15"/>
        </w:rPr>
        <w:t xml:space="preserve"> </w:t>
      </w:r>
      <w:r>
        <w:t>полноценного</w:t>
      </w:r>
      <w:r>
        <w:rPr>
          <w:spacing w:val="-15"/>
        </w:rPr>
        <w:t xml:space="preserve"> </w:t>
      </w:r>
      <w:r>
        <w:t>проживания</w:t>
      </w:r>
      <w:r>
        <w:rPr>
          <w:spacing w:val="-15"/>
        </w:rPr>
        <w:t xml:space="preserve"> </w:t>
      </w:r>
      <w:r>
        <w:t>уникального,</w:t>
      </w:r>
      <w:r>
        <w:rPr>
          <w:spacing w:val="-15"/>
        </w:rPr>
        <w:t xml:space="preserve"> </w:t>
      </w:r>
      <w:r>
        <w:t>самоценного</w:t>
      </w:r>
      <w:r>
        <w:rPr>
          <w:spacing w:val="-15"/>
        </w:rPr>
        <w:t xml:space="preserve"> </w:t>
      </w:r>
      <w:r>
        <w:t>периода</w:t>
      </w:r>
      <w:r>
        <w:rPr>
          <w:spacing w:val="-15"/>
        </w:rPr>
        <w:t xml:space="preserve"> </w:t>
      </w:r>
      <w:r>
        <w:t>дошкольного детства и создании обстановки познавательного событийного взаимодействия педагога с детьми, их родителями, направленного на развитие личностного потенциала каждого субъекта образовательной среды.</w:t>
      </w:r>
    </w:p>
    <w:p w14:paraId="6A7E39F7" w14:textId="77777777" w:rsidR="00354CFF" w:rsidRDefault="00354CFF" w:rsidP="00FB55B1">
      <w:pPr>
        <w:pStyle w:val="a3"/>
      </w:pPr>
    </w:p>
    <w:p w14:paraId="3D0BD9DA" w14:textId="6A3DAA66" w:rsidR="00354CFF" w:rsidRPr="004A5AF8" w:rsidRDefault="00D85B3B" w:rsidP="004A5AF8">
      <w:pPr>
        <w:pStyle w:val="a3"/>
        <w:jc w:val="center"/>
        <w:rPr>
          <w:b/>
          <w:bCs/>
        </w:rPr>
      </w:pPr>
      <w:r w:rsidRPr="00FB55B1">
        <w:rPr>
          <w:b/>
          <w:bCs/>
        </w:rPr>
        <w:t>Характеристика</w:t>
      </w:r>
      <w:r w:rsidRPr="00FB55B1">
        <w:rPr>
          <w:b/>
          <w:bCs/>
          <w:spacing w:val="-7"/>
        </w:rPr>
        <w:t xml:space="preserve"> </w:t>
      </w:r>
      <w:r w:rsidRPr="00FB55B1">
        <w:rPr>
          <w:b/>
          <w:bCs/>
        </w:rPr>
        <w:t>взаимодействия</w:t>
      </w:r>
      <w:r w:rsidRPr="00FB55B1">
        <w:rPr>
          <w:b/>
          <w:bCs/>
          <w:spacing w:val="-4"/>
        </w:rPr>
        <w:t xml:space="preserve"> </w:t>
      </w:r>
      <w:r w:rsidRPr="00FB55B1">
        <w:rPr>
          <w:b/>
          <w:bCs/>
        </w:rPr>
        <w:t>педагогического</w:t>
      </w:r>
      <w:r w:rsidRPr="00FB55B1">
        <w:rPr>
          <w:b/>
          <w:bCs/>
          <w:spacing w:val="-7"/>
        </w:rPr>
        <w:t xml:space="preserve"> </w:t>
      </w:r>
      <w:r w:rsidRPr="00FB55B1">
        <w:rPr>
          <w:b/>
          <w:bCs/>
        </w:rPr>
        <w:t>коллектива</w:t>
      </w:r>
      <w:r w:rsidRPr="00FB55B1">
        <w:rPr>
          <w:b/>
          <w:bCs/>
          <w:spacing w:val="-7"/>
        </w:rPr>
        <w:t xml:space="preserve"> </w:t>
      </w:r>
      <w:r w:rsidRPr="00FB55B1">
        <w:rPr>
          <w:b/>
          <w:bCs/>
        </w:rPr>
        <w:t>с</w:t>
      </w:r>
      <w:r w:rsidRPr="00FB55B1">
        <w:rPr>
          <w:b/>
          <w:bCs/>
          <w:spacing w:val="-8"/>
        </w:rPr>
        <w:t xml:space="preserve"> </w:t>
      </w:r>
      <w:r w:rsidRPr="00FB55B1">
        <w:rPr>
          <w:b/>
          <w:bCs/>
        </w:rPr>
        <w:t xml:space="preserve">семьями </w:t>
      </w:r>
      <w:r w:rsidR="004A5AF8">
        <w:rPr>
          <w:b/>
          <w:bCs/>
          <w:spacing w:val="-2"/>
        </w:rPr>
        <w:t>детей</w:t>
      </w:r>
    </w:p>
    <w:p w14:paraId="0AB144FC" w14:textId="77777777" w:rsidR="00354CFF" w:rsidRDefault="00D85B3B" w:rsidP="00FB55B1">
      <w:pPr>
        <w:pStyle w:val="a3"/>
        <w:ind w:firstLine="612"/>
      </w:pPr>
      <w:r>
        <w:t>Главными целями взаимодействия педагогического коллектива ДОО с семьями обучающихся дошкольного возраста являются:</w:t>
      </w:r>
    </w:p>
    <w:p w14:paraId="4DB02148" w14:textId="5F63EF87" w:rsidR="00354CFF" w:rsidRDefault="00FB55B1" w:rsidP="00FB55B1">
      <w:pPr>
        <w:pStyle w:val="a3"/>
      </w:pPr>
      <w:r>
        <w:t>-</w:t>
      </w:r>
      <w:r w:rsidR="00D85B3B"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1DB76954" w14:textId="77777777" w:rsidR="00FB55B1" w:rsidRDefault="00FB55B1" w:rsidP="00FB55B1">
      <w:pPr>
        <w:pStyle w:val="a3"/>
      </w:pPr>
      <w:r>
        <w:t>-</w:t>
      </w:r>
      <w:r w:rsidR="00D85B3B">
        <w:t>обеспечение единства подходов к воспитанию и обучению детей в условиях ДОО и семьи;</w:t>
      </w:r>
    </w:p>
    <w:p w14:paraId="78F9A7A9" w14:textId="20506CF8" w:rsidR="00354CFF" w:rsidRDefault="00FB55B1" w:rsidP="00FB55B1">
      <w:pPr>
        <w:pStyle w:val="a3"/>
      </w:pPr>
      <w:r>
        <w:t>-</w:t>
      </w:r>
      <w:r w:rsidR="00D85B3B">
        <w:t>повышение воспитательного потенциала семьи.</w:t>
      </w:r>
    </w:p>
    <w:p w14:paraId="1CA1FCCD" w14:textId="77777777" w:rsidR="00354CFF" w:rsidRDefault="00D85B3B" w:rsidP="00FB55B1">
      <w:pPr>
        <w:pStyle w:val="a3"/>
        <w:ind w:firstLine="612"/>
      </w:pPr>
      <w:r>
        <w:t>Достижение</w:t>
      </w:r>
      <w:r>
        <w:rPr>
          <w:spacing w:val="-10"/>
        </w:rPr>
        <w:t xml:space="preserve"> </w:t>
      </w:r>
      <w:r>
        <w:t>этих</w:t>
      </w:r>
      <w:r>
        <w:rPr>
          <w:spacing w:val="-9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осуществляться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rPr>
          <w:spacing w:val="-2"/>
        </w:rPr>
        <w:t>задач:</w:t>
      </w:r>
    </w:p>
    <w:p w14:paraId="0D6C0870" w14:textId="24F8E836" w:rsidR="00354CFF" w:rsidRDefault="00685788" w:rsidP="00FB55B1">
      <w:pPr>
        <w:pStyle w:val="a3"/>
      </w:pPr>
      <w:r>
        <w:t xml:space="preserve">- </w:t>
      </w:r>
      <w:r w:rsidR="00D85B3B"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048C5A80" w14:textId="48713B70" w:rsidR="00354CFF" w:rsidRDefault="00685788" w:rsidP="00FB55B1">
      <w:pPr>
        <w:pStyle w:val="a3"/>
      </w:pPr>
      <w:r>
        <w:t>-</w:t>
      </w:r>
      <w:r w:rsidR="00D85B3B">
        <w:t xml:space="preserve"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</w:t>
      </w:r>
      <w:proofErr w:type="spellStart"/>
      <w:r w:rsidR="00D85B3B">
        <w:t>развитияи</w:t>
      </w:r>
      <w:proofErr w:type="spellEnd"/>
      <w:r w:rsidR="00D85B3B">
        <w:t xml:space="preserve"> образования детей;</w:t>
      </w:r>
    </w:p>
    <w:p w14:paraId="1778A19E" w14:textId="3B020D42" w:rsidR="00354CFF" w:rsidRDefault="00685788" w:rsidP="00FB55B1">
      <w:pPr>
        <w:pStyle w:val="a3"/>
      </w:pPr>
      <w:r>
        <w:t>-</w:t>
      </w:r>
      <w:r w:rsidR="00D85B3B">
        <w:t>способствование развитию ответственного и осознанного родительства как базовой основы благополучия семьи;</w:t>
      </w:r>
    </w:p>
    <w:p w14:paraId="09DCD7F5" w14:textId="77777777" w:rsidR="00354CFF" w:rsidRDefault="00D85B3B" w:rsidP="00FB55B1">
      <w:pPr>
        <w:pStyle w:val="a3"/>
        <w:ind w:firstLine="612"/>
      </w:pPr>
      <w:r>
        <w:t>Деятельность педагогического коллектива МКДОУ д/с № 1 по построению 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 нескольким направлениям:</w:t>
      </w:r>
    </w:p>
    <w:p w14:paraId="78559643" w14:textId="77777777" w:rsidR="00354CFF" w:rsidRDefault="00354CFF" w:rsidP="00FB55B1">
      <w:pPr>
        <w:pStyle w:val="a3"/>
        <w:sectPr w:rsidR="00354CFF">
          <w:pgSz w:w="11930" w:h="16860"/>
          <w:pgMar w:top="1060" w:right="46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4142"/>
        <w:gridCol w:w="3055"/>
      </w:tblGrid>
      <w:tr w:rsidR="00354CFF" w14:paraId="65040BB3" w14:textId="77777777">
        <w:trPr>
          <w:trHeight w:val="277"/>
        </w:trPr>
        <w:tc>
          <w:tcPr>
            <w:tcW w:w="2153" w:type="dxa"/>
          </w:tcPr>
          <w:p w14:paraId="06727464" w14:textId="77777777" w:rsidR="00354CFF" w:rsidRDefault="00D85B3B" w:rsidP="00FB55B1">
            <w:pPr>
              <w:pStyle w:val="a3"/>
            </w:pPr>
            <w:r>
              <w:rPr>
                <w:spacing w:val="-2"/>
              </w:rPr>
              <w:lastRenderedPageBreak/>
              <w:t>Направление</w:t>
            </w:r>
          </w:p>
        </w:tc>
        <w:tc>
          <w:tcPr>
            <w:tcW w:w="4142" w:type="dxa"/>
          </w:tcPr>
          <w:p w14:paraId="6FE7D11B" w14:textId="77777777" w:rsidR="00354CFF" w:rsidRDefault="00D85B3B" w:rsidP="00FB55B1">
            <w:pPr>
              <w:pStyle w:val="a3"/>
            </w:pPr>
            <w:r>
              <w:rPr>
                <w:spacing w:val="-2"/>
              </w:rPr>
              <w:t>Содержание</w:t>
            </w:r>
          </w:p>
        </w:tc>
        <w:tc>
          <w:tcPr>
            <w:tcW w:w="3055" w:type="dxa"/>
          </w:tcPr>
          <w:p w14:paraId="2B4DDC2A" w14:textId="77777777" w:rsidR="00354CFF" w:rsidRDefault="00D85B3B" w:rsidP="00FB55B1">
            <w:pPr>
              <w:pStyle w:val="a3"/>
            </w:pPr>
            <w:r>
              <w:t>Формы</w:t>
            </w:r>
            <w:r>
              <w:rPr>
                <w:spacing w:val="-2"/>
              </w:rPr>
              <w:t xml:space="preserve"> реализации</w:t>
            </w:r>
          </w:p>
        </w:tc>
      </w:tr>
      <w:tr w:rsidR="00354CFF" w14:paraId="0743F892" w14:textId="77777777">
        <w:trPr>
          <w:trHeight w:val="3312"/>
        </w:trPr>
        <w:tc>
          <w:tcPr>
            <w:tcW w:w="2153" w:type="dxa"/>
          </w:tcPr>
          <w:p w14:paraId="6741C710" w14:textId="77777777" w:rsidR="00354CFF" w:rsidRDefault="00D85B3B" w:rsidP="00FB55B1">
            <w:pPr>
              <w:pStyle w:val="a3"/>
            </w:pPr>
            <w:proofErr w:type="spellStart"/>
            <w:r>
              <w:rPr>
                <w:spacing w:val="-2"/>
              </w:rPr>
              <w:t>Диагностико</w:t>
            </w:r>
            <w:proofErr w:type="spellEnd"/>
            <w:r>
              <w:rPr>
                <w:spacing w:val="-2"/>
              </w:rPr>
              <w:t>- аналитическое направление</w:t>
            </w:r>
          </w:p>
        </w:tc>
        <w:tc>
          <w:tcPr>
            <w:tcW w:w="4142" w:type="dxa"/>
          </w:tcPr>
          <w:p w14:paraId="617EA660" w14:textId="77777777" w:rsidR="00354CFF" w:rsidRDefault="00D85B3B" w:rsidP="00FB55B1">
            <w:pPr>
              <w:pStyle w:val="a3"/>
            </w:pPr>
            <w:r>
              <w:t xml:space="preserve">Получение и анализ данных о семье каждого обучающегося, ее запросах в отношении охраны здоровья и развития ребенка; об уровне </w:t>
            </w:r>
            <w:r>
              <w:rPr>
                <w:spacing w:val="-2"/>
              </w:rPr>
              <w:t>психолого-педагогической</w:t>
            </w:r>
          </w:p>
          <w:p w14:paraId="52C18A7D" w14:textId="77777777" w:rsidR="00354CFF" w:rsidRDefault="00D85B3B" w:rsidP="00FB55B1">
            <w:pPr>
              <w:pStyle w:val="a3"/>
            </w:pPr>
            <w:r>
              <w:t xml:space="preserve">компетентности родителей (законных </w:t>
            </w:r>
            <w:r>
              <w:rPr>
                <w:spacing w:val="-2"/>
              </w:rPr>
              <w:t>представителей);</w:t>
            </w:r>
            <w:r>
              <w:tab/>
            </w:r>
            <w:r>
              <w:rPr>
                <w:spacing w:val="-10"/>
              </w:rPr>
              <w:t>а</w:t>
            </w:r>
            <w:r>
              <w:tab/>
            </w:r>
            <w:r>
              <w:rPr>
                <w:spacing w:val="-2"/>
              </w:rPr>
              <w:t xml:space="preserve">также </w:t>
            </w:r>
            <w:r>
              <w:t xml:space="preserve">планирование работы с семьей с учетом результатов проведенного </w:t>
            </w:r>
            <w:r>
              <w:rPr>
                <w:spacing w:val="-2"/>
              </w:rPr>
              <w:t>анализа;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согласование </w:t>
            </w:r>
            <w:r>
              <w:t>воспитательных задач;</w:t>
            </w:r>
          </w:p>
        </w:tc>
        <w:tc>
          <w:tcPr>
            <w:tcW w:w="3055" w:type="dxa"/>
          </w:tcPr>
          <w:p w14:paraId="65EAC08A" w14:textId="77777777" w:rsidR="00354CFF" w:rsidRDefault="00D85B3B" w:rsidP="00FB55B1">
            <w:pPr>
              <w:pStyle w:val="a3"/>
            </w:pPr>
            <w:r>
              <w:t xml:space="preserve">Опросы, социологические срезы, индивидуальные </w:t>
            </w:r>
            <w:r>
              <w:rPr>
                <w:spacing w:val="-2"/>
              </w:rPr>
              <w:t>блокноты,</w:t>
            </w:r>
            <w:r>
              <w:tab/>
            </w:r>
            <w:r>
              <w:rPr>
                <w:spacing w:val="-2"/>
              </w:rPr>
              <w:t xml:space="preserve">«почтовый </w:t>
            </w:r>
            <w:r>
              <w:t xml:space="preserve">ящик», педагогические беседы с родителями </w:t>
            </w:r>
            <w:r>
              <w:rPr>
                <w:spacing w:val="-2"/>
              </w:rPr>
              <w:t>(законными</w:t>
            </w:r>
          </w:p>
          <w:p w14:paraId="79E953E2" w14:textId="77777777" w:rsidR="00354CFF" w:rsidRDefault="00D85B3B" w:rsidP="00FB55B1">
            <w:pPr>
              <w:pStyle w:val="a3"/>
            </w:pPr>
            <w:r>
              <w:t xml:space="preserve">представителями); дни (недели) открытых дверей, </w:t>
            </w:r>
            <w:r>
              <w:rPr>
                <w:spacing w:val="-4"/>
              </w:rPr>
              <w:t>дни</w:t>
            </w:r>
            <w:r>
              <w:tab/>
            </w:r>
            <w:r>
              <w:rPr>
                <w:spacing w:val="-2"/>
              </w:rPr>
              <w:t xml:space="preserve">самоуправления, </w:t>
            </w:r>
            <w:r>
              <w:t>просмотры занятий и других видов деятельности детей и т.д.</w:t>
            </w:r>
          </w:p>
        </w:tc>
      </w:tr>
      <w:tr w:rsidR="00354CFF" w14:paraId="2E38E16E" w14:textId="77777777">
        <w:trPr>
          <w:trHeight w:val="5796"/>
        </w:trPr>
        <w:tc>
          <w:tcPr>
            <w:tcW w:w="2153" w:type="dxa"/>
          </w:tcPr>
          <w:p w14:paraId="55A3A911" w14:textId="77777777" w:rsidR="00354CFF" w:rsidRDefault="00D85B3B" w:rsidP="00FB55B1">
            <w:pPr>
              <w:pStyle w:val="a3"/>
            </w:pPr>
            <w:r>
              <w:rPr>
                <w:spacing w:val="-2"/>
              </w:rPr>
              <w:t>Просветительское направление</w:t>
            </w:r>
          </w:p>
        </w:tc>
        <w:tc>
          <w:tcPr>
            <w:tcW w:w="4142" w:type="dxa"/>
          </w:tcPr>
          <w:p w14:paraId="0299DB94" w14:textId="0086C5DE" w:rsidR="00354CFF" w:rsidRDefault="00D85B3B" w:rsidP="00FB55B1">
            <w:pPr>
              <w:pStyle w:val="a3"/>
            </w:pPr>
            <w:r>
              <w:t xml:space="preserve">Просвещение родителей (законных представителей) по вопросам особенностей психофизического и психического развития детей </w:t>
            </w:r>
            <w:r>
              <w:rPr>
                <w:spacing w:val="-2"/>
              </w:rPr>
              <w:t>младенческого,</w:t>
            </w:r>
            <w:r>
              <w:tab/>
            </w:r>
            <w:r>
              <w:rPr>
                <w:spacing w:val="-2"/>
              </w:rPr>
              <w:t>раннего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дошкольного </w:t>
            </w:r>
            <w:r>
              <w:rPr>
                <w:spacing w:val="-2"/>
              </w:rPr>
              <w:t>образования,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включая информирование</w:t>
            </w:r>
            <w:r>
              <w:tab/>
            </w:r>
            <w:r>
              <w:tab/>
            </w:r>
            <w:r>
              <w:rPr>
                <w:spacing w:val="-10"/>
              </w:rPr>
              <w:t>о</w:t>
            </w:r>
            <w:r w:rsidR="00FB55B1">
              <w:t xml:space="preserve"> </w:t>
            </w:r>
            <w:r>
              <w:rPr>
                <w:spacing w:val="-4"/>
              </w:rPr>
              <w:t xml:space="preserve">мерах </w:t>
            </w:r>
            <w:r>
              <w:t xml:space="preserve">господдержки семьям с детьми </w:t>
            </w:r>
            <w:r>
              <w:rPr>
                <w:spacing w:val="-2"/>
              </w:rPr>
              <w:t>дошкольного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возраста; </w:t>
            </w:r>
            <w:r>
              <w:t>информирование об особенностях реализуемой в ДОУ образовательной программы; условиях пребывания ребенка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группе</w:t>
            </w:r>
            <w:r>
              <w:rPr>
                <w:spacing w:val="11"/>
              </w:rPr>
              <w:t xml:space="preserve"> </w:t>
            </w:r>
            <w:r>
              <w:t>ДОУ;</w:t>
            </w:r>
            <w:r>
              <w:rPr>
                <w:spacing w:val="12"/>
              </w:rPr>
              <w:t xml:space="preserve"> </w:t>
            </w:r>
            <w:r>
              <w:t>содержании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63896D8B" w14:textId="77777777" w:rsidR="00354CFF" w:rsidRDefault="00D85B3B" w:rsidP="00FB55B1">
            <w:pPr>
              <w:pStyle w:val="a3"/>
            </w:pPr>
            <w:r>
              <w:t xml:space="preserve">методах образовательной работы с </w:t>
            </w:r>
            <w:r>
              <w:rPr>
                <w:spacing w:val="-2"/>
              </w:rPr>
              <w:t>детьми.</w:t>
            </w:r>
          </w:p>
        </w:tc>
        <w:tc>
          <w:tcPr>
            <w:tcW w:w="3055" w:type="dxa"/>
            <w:vMerge w:val="restart"/>
          </w:tcPr>
          <w:p w14:paraId="2A3C50DB" w14:textId="77777777" w:rsidR="00354CFF" w:rsidRDefault="00D85B3B" w:rsidP="00FB55B1">
            <w:pPr>
              <w:pStyle w:val="a3"/>
            </w:pPr>
            <w:r>
              <w:t xml:space="preserve">-Групповые родительские </w:t>
            </w:r>
            <w:r>
              <w:rPr>
                <w:spacing w:val="-2"/>
              </w:rPr>
              <w:t>собрания;</w:t>
            </w:r>
          </w:p>
          <w:p w14:paraId="66F6A67E" w14:textId="77777777" w:rsidR="00354CFF" w:rsidRDefault="00D85B3B" w:rsidP="00FB55B1">
            <w:pPr>
              <w:pStyle w:val="a3"/>
            </w:pPr>
            <w:r>
              <w:t xml:space="preserve">-круглые столы; мастер- </w:t>
            </w:r>
            <w:r>
              <w:rPr>
                <w:spacing w:val="-2"/>
              </w:rPr>
              <w:t>классы,</w:t>
            </w:r>
            <w:r>
              <w:tab/>
            </w:r>
            <w:r>
              <w:rPr>
                <w:spacing w:val="-2"/>
              </w:rPr>
              <w:t xml:space="preserve">практикумы, </w:t>
            </w:r>
            <w:r>
              <w:t>тренинги и ролевые игры;</w:t>
            </w:r>
          </w:p>
          <w:p w14:paraId="1F5E0DD0" w14:textId="77777777" w:rsidR="00354CFF" w:rsidRDefault="00D85B3B" w:rsidP="00FB55B1">
            <w:pPr>
              <w:pStyle w:val="a3"/>
            </w:pPr>
            <w:r>
              <w:rPr>
                <w:spacing w:val="-2"/>
              </w:rPr>
              <w:t xml:space="preserve">консультации, </w:t>
            </w:r>
            <w:r>
              <w:t>педагогические гостиные, родительские клубы и др.;</w:t>
            </w:r>
          </w:p>
          <w:p w14:paraId="76449676" w14:textId="77777777" w:rsidR="00354CFF" w:rsidRDefault="00D85B3B" w:rsidP="00FB55B1">
            <w:pPr>
              <w:pStyle w:val="a3"/>
            </w:pPr>
            <w:r>
              <w:rPr>
                <w:spacing w:val="-2"/>
              </w:rPr>
              <w:t>информационные проспекты,</w:t>
            </w:r>
            <w:r>
              <w:tab/>
            </w:r>
            <w:r>
              <w:rPr>
                <w:spacing w:val="-2"/>
              </w:rPr>
              <w:t xml:space="preserve">стенды, </w:t>
            </w:r>
            <w:r>
              <w:t xml:space="preserve">ширмы, плакаты, папки- передвижки для родителей </w:t>
            </w:r>
            <w:r>
              <w:rPr>
                <w:spacing w:val="-2"/>
              </w:rPr>
              <w:t>(законных</w:t>
            </w:r>
          </w:p>
          <w:p w14:paraId="404D2C05" w14:textId="77777777" w:rsidR="00354CFF" w:rsidRDefault="00D85B3B" w:rsidP="00FB55B1">
            <w:pPr>
              <w:pStyle w:val="a3"/>
            </w:pPr>
            <w:r>
              <w:rPr>
                <w:spacing w:val="-2"/>
              </w:rPr>
              <w:t>представителей);</w:t>
            </w:r>
          </w:p>
          <w:p w14:paraId="6B9E9F18" w14:textId="77777777" w:rsidR="00354CFF" w:rsidRDefault="00D85B3B" w:rsidP="00FB55B1">
            <w:pPr>
              <w:pStyle w:val="a3"/>
            </w:pPr>
            <w:r>
              <w:t>сайт</w:t>
            </w:r>
            <w:r>
              <w:rPr>
                <w:spacing w:val="40"/>
              </w:rPr>
              <w:t xml:space="preserve"> </w:t>
            </w:r>
            <w:r>
              <w:t>ДОУ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социальные группы в сети Интернет;</w:t>
            </w:r>
          </w:p>
          <w:p w14:paraId="3F4A4F69" w14:textId="77777777" w:rsidR="00354CFF" w:rsidRDefault="00D85B3B" w:rsidP="00FB55B1">
            <w:pPr>
              <w:pStyle w:val="a3"/>
            </w:pPr>
            <w:r>
              <w:t>фотографии, выставки детских работ, совместных работ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(законных представителей) и детей.</w:t>
            </w:r>
          </w:p>
          <w:p w14:paraId="20D53402" w14:textId="77777777" w:rsidR="00354CFF" w:rsidRDefault="00D85B3B" w:rsidP="00FB55B1">
            <w:pPr>
              <w:pStyle w:val="a3"/>
            </w:pPr>
            <w:r>
              <w:t xml:space="preserve">Включают также и досуговую форму – совместные праздники и </w:t>
            </w:r>
            <w:r>
              <w:rPr>
                <w:spacing w:val="-2"/>
              </w:rPr>
              <w:t>вечера,</w:t>
            </w:r>
            <w:r>
              <w:tab/>
            </w:r>
            <w:r>
              <w:rPr>
                <w:spacing w:val="-2"/>
              </w:rPr>
              <w:t xml:space="preserve">семейные, </w:t>
            </w:r>
            <w:r>
              <w:t>спортивные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тематические мероприятия,</w:t>
            </w:r>
            <w:r>
              <w:rPr>
                <w:spacing w:val="-15"/>
              </w:rPr>
              <w:t xml:space="preserve"> </w:t>
            </w:r>
            <w:r>
              <w:t xml:space="preserve">тематические досуги, знакомство с семейными традициями и </w:t>
            </w:r>
            <w:r>
              <w:rPr>
                <w:spacing w:val="-2"/>
              </w:rPr>
              <w:t>другое.</w:t>
            </w:r>
          </w:p>
        </w:tc>
      </w:tr>
      <w:tr w:rsidR="00354CFF" w14:paraId="48309D7A" w14:textId="77777777">
        <w:trPr>
          <w:trHeight w:val="4692"/>
        </w:trPr>
        <w:tc>
          <w:tcPr>
            <w:tcW w:w="2153" w:type="dxa"/>
          </w:tcPr>
          <w:p w14:paraId="572D1559" w14:textId="77777777" w:rsidR="00354CFF" w:rsidRDefault="00D85B3B" w:rsidP="00FB55B1">
            <w:pPr>
              <w:pStyle w:val="a3"/>
            </w:pPr>
            <w:r>
              <w:rPr>
                <w:spacing w:val="-2"/>
              </w:rPr>
              <w:t>Консультационное направление</w:t>
            </w:r>
          </w:p>
        </w:tc>
        <w:tc>
          <w:tcPr>
            <w:tcW w:w="4142" w:type="dxa"/>
          </w:tcPr>
          <w:p w14:paraId="7798CFBF" w14:textId="77777777" w:rsidR="00354CFF" w:rsidRDefault="00D85B3B" w:rsidP="00FB55B1">
            <w:pPr>
              <w:pStyle w:val="a3"/>
            </w:pPr>
            <w:r>
              <w:t>Объединяет в себе консультирование родителей</w:t>
            </w:r>
            <w:r>
              <w:rPr>
                <w:spacing w:val="-10"/>
              </w:rPr>
              <w:t xml:space="preserve"> </w:t>
            </w:r>
            <w:r>
              <w:t>(законных</w:t>
            </w:r>
            <w:r>
              <w:rPr>
                <w:spacing w:val="-12"/>
              </w:rPr>
              <w:t xml:space="preserve"> </w:t>
            </w:r>
            <w:r>
              <w:t xml:space="preserve">представителей) по вопросам их взаимодействия с ребенком, преодоление возникающих проблем воспитания и обучения детей, в том числе с ООП в условиях семьи; особенностям поведения и взаимодействия ребенка со </w:t>
            </w:r>
            <w:r>
              <w:rPr>
                <w:spacing w:val="-2"/>
              </w:rPr>
              <w:t>сверстниками</w:t>
            </w:r>
            <w:r>
              <w:tab/>
              <w:t>и педагогом; возникающих проблемных ситуаций, способам воспитания и построения продуктивного взаимодействия с детьми младенческого, раннего и дошкольного возрастов; способам организации</w:t>
            </w:r>
            <w:r>
              <w:rPr>
                <w:spacing w:val="37"/>
              </w:rPr>
              <w:t xml:space="preserve">  </w:t>
            </w:r>
            <w:r>
              <w:t>и</w:t>
            </w:r>
            <w:r>
              <w:rPr>
                <w:spacing w:val="39"/>
              </w:rPr>
              <w:t xml:space="preserve">  </w:t>
            </w:r>
            <w:r>
              <w:t>участия</w:t>
            </w:r>
            <w:r>
              <w:rPr>
                <w:spacing w:val="38"/>
              </w:rPr>
              <w:t xml:space="preserve">  </w:t>
            </w:r>
            <w:r>
              <w:t>в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детских</w:t>
            </w:r>
          </w:p>
          <w:p w14:paraId="3C66B91D" w14:textId="77777777" w:rsidR="00354CFF" w:rsidRDefault="00D85B3B" w:rsidP="00FB55B1">
            <w:pPr>
              <w:pStyle w:val="a3"/>
            </w:pPr>
            <w:r>
              <w:rPr>
                <w:spacing w:val="-2"/>
              </w:rPr>
              <w:t>деятельностях,</w:t>
            </w:r>
            <w:r>
              <w:tab/>
            </w:r>
            <w:r>
              <w:rPr>
                <w:spacing w:val="-2"/>
              </w:rPr>
              <w:t xml:space="preserve">образовательном </w:t>
            </w:r>
            <w:r>
              <w:t>процессе и другим.</w:t>
            </w:r>
          </w:p>
        </w:tc>
        <w:tc>
          <w:tcPr>
            <w:tcW w:w="3055" w:type="dxa"/>
            <w:vMerge/>
            <w:tcBorders>
              <w:top w:val="nil"/>
            </w:tcBorders>
          </w:tcPr>
          <w:p w14:paraId="4BD86893" w14:textId="77777777" w:rsidR="00354CFF" w:rsidRDefault="00354CFF" w:rsidP="00FB55B1">
            <w:pPr>
              <w:pStyle w:val="a3"/>
              <w:rPr>
                <w:sz w:val="2"/>
                <w:szCs w:val="2"/>
              </w:rPr>
            </w:pPr>
          </w:p>
        </w:tc>
      </w:tr>
    </w:tbl>
    <w:p w14:paraId="0C163581" w14:textId="77777777" w:rsidR="00354CFF" w:rsidRDefault="00354CFF" w:rsidP="00FB55B1">
      <w:pPr>
        <w:pStyle w:val="a3"/>
        <w:rPr>
          <w:sz w:val="2"/>
          <w:szCs w:val="2"/>
        </w:rPr>
        <w:sectPr w:rsidR="00354CFF">
          <w:pgSz w:w="11910" w:h="16840"/>
          <w:pgMar w:top="1380" w:right="740" w:bottom="280" w:left="1580" w:header="720" w:footer="720" w:gutter="0"/>
          <w:cols w:space="720"/>
        </w:sectPr>
      </w:pPr>
    </w:p>
    <w:p w14:paraId="4B0F43B8" w14:textId="77777777" w:rsidR="00354CFF" w:rsidRDefault="00D85B3B" w:rsidP="00FB55B1">
      <w:pPr>
        <w:pStyle w:val="a3"/>
        <w:ind w:firstLine="612"/>
      </w:pPr>
      <w:r>
        <w:lastRenderedPageBreak/>
        <w:t>Педагоги самостоятельно выбирают педагогически обоснованные методы, приемы и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стоящих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sectPr w:rsidR="00354CFF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13356"/>
    <w:multiLevelType w:val="hybridMultilevel"/>
    <w:tmpl w:val="4E8CB5CE"/>
    <w:lvl w:ilvl="0" w:tplc="19203610">
      <w:numFmt w:val="bullet"/>
      <w:lvlText w:val="-"/>
      <w:lvlJc w:val="left"/>
      <w:pPr>
        <w:ind w:left="108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FA6330">
      <w:numFmt w:val="bullet"/>
      <w:lvlText w:val="•"/>
      <w:lvlJc w:val="left"/>
      <w:pPr>
        <w:ind w:left="1104" w:hanging="392"/>
      </w:pPr>
      <w:rPr>
        <w:rFonts w:hint="default"/>
        <w:lang w:val="ru-RU" w:eastAsia="en-US" w:bidi="ar-SA"/>
      </w:rPr>
    </w:lvl>
    <w:lvl w:ilvl="2" w:tplc="864CA16E">
      <w:numFmt w:val="bullet"/>
      <w:lvlText w:val="•"/>
      <w:lvlJc w:val="left"/>
      <w:pPr>
        <w:ind w:left="2108" w:hanging="392"/>
      </w:pPr>
      <w:rPr>
        <w:rFonts w:hint="default"/>
        <w:lang w:val="ru-RU" w:eastAsia="en-US" w:bidi="ar-SA"/>
      </w:rPr>
    </w:lvl>
    <w:lvl w:ilvl="3" w:tplc="7C1CCE5C">
      <w:numFmt w:val="bullet"/>
      <w:lvlText w:val="•"/>
      <w:lvlJc w:val="left"/>
      <w:pPr>
        <w:ind w:left="3112" w:hanging="392"/>
      </w:pPr>
      <w:rPr>
        <w:rFonts w:hint="default"/>
        <w:lang w:val="ru-RU" w:eastAsia="en-US" w:bidi="ar-SA"/>
      </w:rPr>
    </w:lvl>
    <w:lvl w:ilvl="4" w:tplc="4E00CB70">
      <w:numFmt w:val="bullet"/>
      <w:lvlText w:val="•"/>
      <w:lvlJc w:val="left"/>
      <w:pPr>
        <w:ind w:left="4116" w:hanging="392"/>
      </w:pPr>
      <w:rPr>
        <w:rFonts w:hint="default"/>
        <w:lang w:val="ru-RU" w:eastAsia="en-US" w:bidi="ar-SA"/>
      </w:rPr>
    </w:lvl>
    <w:lvl w:ilvl="5" w:tplc="1346A7A2">
      <w:numFmt w:val="bullet"/>
      <w:lvlText w:val="•"/>
      <w:lvlJc w:val="left"/>
      <w:pPr>
        <w:ind w:left="5120" w:hanging="392"/>
      </w:pPr>
      <w:rPr>
        <w:rFonts w:hint="default"/>
        <w:lang w:val="ru-RU" w:eastAsia="en-US" w:bidi="ar-SA"/>
      </w:rPr>
    </w:lvl>
    <w:lvl w:ilvl="6" w:tplc="5FC0B780">
      <w:numFmt w:val="bullet"/>
      <w:lvlText w:val="•"/>
      <w:lvlJc w:val="left"/>
      <w:pPr>
        <w:ind w:left="6124" w:hanging="392"/>
      </w:pPr>
      <w:rPr>
        <w:rFonts w:hint="default"/>
        <w:lang w:val="ru-RU" w:eastAsia="en-US" w:bidi="ar-SA"/>
      </w:rPr>
    </w:lvl>
    <w:lvl w:ilvl="7" w:tplc="41CA58B2">
      <w:numFmt w:val="bullet"/>
      <w:lvlText w:val="•"/>
      <w:lvlJc w:val="left"/>
      <w:pPr>
        <w:ind w:left="7128" w:hanging="392"/>
      </w:pPr>
      <w:rPr>
        <w:rFonts w:hint="default"/>
        <w:lang w:val="ru-RU" w:eastAsia="en-US" w:bidi="ar-SA"/>
      </w:rPr>
    </w:lvl>
    <w:lvl w:ilvl="8" w:tplc="0980F4DA">
      <w:numFmt w:val="bullet"/>
      <w:lvlText w:val="•"/>
      <w:lvlJc w:val="left"/>
      <w:pPr>
        <w:ind w:left="8132" w:hanging="392"/>
      </w:pPr>
      <w:rPr>
        <w:rFonts w:hint="default"/>
        <w:lang w:val="ru-RU" w:eastAsia="en-US" w:bidi="ar-SA"/>
      </w:rPr>
    </w:lvl>
  </w:abstractNum>
  <w:abstractNum w:abstractNumId="1" w15:restartNumberingAfterBreak="0">
    <w:nsid w:val="673C354C"/>
    <w:multiLevelType w:val="hybridMultilevel"/>
    <w:tmpl w:val="E31A21E2"/>
    <w:lvl w:ilvl="0" w:tplc="5C1871E0">
      <w:numFmt w:val="bullet"/>
      <w:lvlText w:val="-"/>
      <w:lvlJc w:val="left"/>
      <w:pPr>
        <w:ind w:left="108" w:hanging="1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8AE478">
      <w:numFmt w:val="bullet"/>
      <w:lvlText w:val="•"/>
      <w:lvlJc w:val="left"/>
      <w:pPr>
        <w:ind w:left="394" w:hanging="1362"/>
      </w:pPr>
      <w:rPr>
        <w:rFonts w:hint="default"/>
        <w:lang w:val="ru-RU" w:eastAsia="en-US" w:bidi="ar-SA"/>
      </w:rPr>
    </w:lvl>
    <w:lvl w:ilvl="2" w:tplc="811EE076">
      <w:numFmt w:val="bullet"/>
      <w:lvlText w:val="•"/>
      <w:lvlJc w:val="left"/>
      <w:pPr>
        <w:ind w:left="689" w:hanging="1362"/>
      </w:pPr>
      <w:rPr>
        <w:rFonts w:hint="default"/>
        <w:lang w:val="ru-RU" w:eastAsia="en-US" w:bidi="ar-SA"/>
      </w:rPr>
    </w:lvl>
    <w:lvl w:ilvl="3" w:tplc="BDB8CFF4">
      <w:numFmt w:val="bullet"/>
      <w:lvlText w:val="•"/>
      <w:lvlJc w:val="left"/>
      <w:pPr>
        <w:ind w:left="983" w:hanging="1362"/>
      </w:pPr>
      <w:rPr>
        <w:rFonts w:hint="default"/>
        <w:lang w:val="ru-RU" w:eastAsia="en-US" w:bidi="ar-SA"/>
      </w:rPr>
    </w:lvl>
    <w:lvl w:ilvl="4" w:tplc="778EFC44">
      <w:numFmt w:val="bullet"/>
      <w:lvlText w:val="•"/>
      <w:lvlJc w:val="left"/>
      <w:pPr>
        <w:ind w:left="1278" w:hanging="1362"/>
      </w:pPr>
      <w:rPr>
        <w:rFonts w:hint="default"/>
        <w:lang w:val="ru-RU" w:eastAsia="en-US" w:bidi="ar-SA"/>
      </w:rPr>
    </w:lvl>
    <w:lvl w:ilvl="5" w:tplc="55B0D926">
      <w:numFmt w:val="bullet"/>
      <w:lvlText w:val="•"/>
      <w:lvlJc w:val="left"/>
      <w:pPr>
        <w:ind w:left="1572" w:hanging="1362"/>
      </w:pPr>
      <w:rPr>
        <w:rFonts w:hint="default"/>
        <w:lang w:val="ru-RU" w:eastAsia="en-US" w:bidi="ar-SA"/>
      </w:rPr>
    </w:lvl>
    <w:lvl w:ilvl="6" w:tplc="FEBAD51A">
      <w:numFmt w:val="bullet"/>
      <w:lvlText w:val="•"/>
      <w:lvlJc w:val="left"/>
      <w:pPr>
        <w:ind w:left="1867" w:hanging="1362"/>
      </w:pPr>
      <w:rPr>
        <w:rFonts w:hint="default"/>
        <w:lang w:val="ru-RU" w:eastAsia="en-US" w:bidi="ar-SA"/>
      </w:rPr>
    </w:lvl>
    <w:lvl w:ilvl="7" w:tplc="EF52E392">
      <w:numFmt w:val="bullet"/>
      <w:lvlText w:val="•"/>
      <w:lvlJc w:val="left"/>
      <w:pPr>
        <w:ind w:left="2161" w:hanging="1362"/>
      </w:pPr>
      <w:rPr>
        <w:rFonts w:hint="default"/>
        <w:lang w:val="ru-RU" w:eastAsia="en-US" w:bidi="ar-SA"/>
      </w:rPr>
    </w:lvl>
    <w:lvl w:ilvl="8" w:tplc="EEDE7F12">
      <w:numFmt w:val="bullet"/>
      <w:lvlText w:val="•"/>
      <w:lvlJc w:val="left"/>
      <w:pPr>
        <w:ind w:left="2456" w:hanging="1362"/>
      </w:pPr>
      <w:rPr>
        <w:rFonts w:hint="default"/>
        <w:lang w:val="ru-RU" w:eastAsia="en-US" w:bidi="ar-SA"/>
      </w:rPr>
    </w:lvl>
  </w:abstractNum>
  <w:abstractNum w:abstractNumId="2" w15:restartNumberingAfterBreak="0">
    <w:nsid w:val="7CCC6C5B"/>
    <w:multiLevelType w:val="hybridMultilevel"/>
    <w:tmpl w:val="5F1E899A"/>
    <w:lvl w:ilvl="0" w:tplc="6DACF2A4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6EC83A">
      <w:numFmt w:val="bullet"/>
      <w:lvlText w:val="•"/>
      <w:lvlJc w:val="left"/>
      <w:pPr>
        <w:ind w:left="1104" w:hanging="260"/>
      </w:pPr>
      <w:rPr>
        <w:rFonts w:hint="default"/>
        <w:lang w:val="ru-RU" w:eastAsia="en-US" w:bidi="ar-SA"/>
      </w:rPr>
    </w:lvl>
    <w:lvl w:ilvl="2" w:tplc="0018D884">
      <w:numFmt w:val="bullet"/>
      <w:lvlText w:val="•"/>
      <w:lvlJc w:val="left"/>
      <w:pPr>
        <w:ind w:left="2108" w:hanging="260"/>
      </w:pPr>
      <w:rPr>
        <w:rFonts w:hint="default"/>
        <w:lang w:val="ru-RU" w:eastAsia="en-US" w:bidi="ar-SA"/>
      </w:rPr>
    </w:lvl>
    <w:lvl w:ilvl="3" w:tplc="E7D80CF2">
      <w:numFmt w:val="bullet"/>
      <w:lvlText w:val="•"/>
      <w:lvlJc w:val="left"/>
      <w:pPr>
        <w:ind w:left="3112" w:hanging="260"/>
      </w:pPr>
      <w:rPr>
        <w:rFonts w:hint="default"/>
        <w:lang w:val="ru-RU" w:eastAsia="en-US" w:bidi="ar-SA"/>
      </w:rPr>
    </w:lvl>
    <w:lvl w:ilvl="4" w:tplc="0EC26FDE">
      <w:numFmt w:val="bullet"/>
      <w:lvlText w:val="•"/>
      <w:lvlJc w:val="left"/>
      <w:pPr>
        <w:ind w:left="4116" w:hanging="260"/>
      </w:pPr>
      <w:rPr>
        <w:rFonts w:hint="default"/>
        <w:lang w:val="ru-RU" w:eastAsia="en-US" w:bidi="ar-SA"/>
      </w:rPr>
    </w:lvl>
    <w:lvl w:ilvl="5" w:tplc="33022354">
      <w:numFmt w:val="bullet"/>
      <w:lvlText w:val="•"/>
      <w:lvlJc w:val="left"/>
      <w:pPr>
        <w:ind w:left="5120" w:hanging="260"/>
      </w:pPr>
      <w:rPr>
        <w:rFonts w:hint="default"/>
        <w:lang w:val="ru-RU" w:eastAsia="en-US" w:bidi="ar-SA"/>
      </w:rPr>
    </w:lvl>
    <w:lvl w:ilvl="6" w:tplc="90300894">
      <w:numFmt w:val="bullet"/>
      <w:lvlText w:val="•"/>
      <w:lvlJc w:val="left"/>
      <w:pPr>
        <w:ind w:left="6124" w:hanging="260"/>
      </w:pPr>
      <w:rPr>
        <w:rFonts w:hint="default"/>
        <w:lang w:val="ru-RU" w:eastAsia="en-US" w:bidi="ar-SA"/>
      </w:rPr>
    </w:lvl>
    <w:lvl w:ilvl="7" w:tplc="5866AD5A">
      <w:numFmt w:val="bullet"/>
      <w:lvlText w:val="•"/>
      <w:lvlJc w:val="left"/>
      <w:pPr>
        <w:ind w:left="7128" w:hanging="260"/>
      </w:pPr>
      <w:rPr>
        <w:rFonts w:hint="default"/>
        <w:lang w:val="ru-RU" w:eastAsia="en-US" w:bidi="ar-SA"/>
      </w:rPr>
    </w:lvl>
    <w:lvl w:ilvl="8" w:tplc="E3CCA14E">
      <w:numFmt w:val="bullet"/>
      <w:lvlText w:val="•"/>
      <w:lvlJc w:val="left"/>
      <w:pPr>
        <w:ind w:left="8132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4CFF"/>
    <w:rsid w:val="00354CFF"/>
    <w:rsid w:val="004A5AF8"/>
    <w:rsid w:val="00685788"/>
    <w:rsid w:val="00B36D1A"/>
    <w:rsid w:val="00D85B3B"/>
    <w:rsid w:val="00FB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5762"/>
  <w15:docId w15:val="{E5B9DA7F-898D-4200-9DD8-8847B986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8" w:right="108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No Spacing"/>
    <w:uiPriority w:val="1"/>
    <w:qFormat/>
    <w:rsid w:val="004A5AF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заведующего</dc:creator>
  <cp:lastModifiedBy>Зам. заведующего</cp:lastModifiedBy>
  <cp:revision>4</cp:revision>
  <dcterms:created xsi:type="dcterms:W3CDTF">2024-08-06T01:57:00Z</dcterms:created>
  <dcterms:modified xsi:type="dcterms:W3CDTF">2024-08-06T05:24:00Z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Word 2019</vt:lpwstr>
  </property>
</Properties>
</file>