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3B9" w:rsidRPr="00EF654D" w:rsidRDefault="005A33B9" w:rsidP="005A33B9">
      <w:pPr>
        <w:pStyle w:val="a3"/>
        <w:jc w:val="center"/>
        <w:rPr>
          <w:rFonts w:ascii="Times New Roman" w:hAnsi="Times New Roman" w:cs="Times New Roman"/>
        </w:rPr>
      </w:pPr>
      <w:r w:rsidRPr="00EF654D">
        <w:rPr>
          <w:rFonts w:ascii="Times New Roman" w:hAnsi="Times New Roman" w:cs="Times New Roman"/>
        </w:rPr>
        <w:t>Примерная сетка занятий по конструированию и ручному труду на год</w:t>
      </w:r>
    </w:p>
    <w:p w:rsidR="005A33B9" w:rsidRPr="00EF654D" w:rsidRDefault="005A33B9" w:rsidP="005A33B9">
      <w:pPr>
        <w:pStyle w:val="a3"/>
        <w:jc w:val="center"/>
        <w:rPr>
          <w:rFonts w:ascii="Times New Roman" w:hAnsi="Times New Roman" w:cs="Times New Roman"/>
        </w:rPr>
      </w:pPr>
      <w:r w:rsidRPr="00EF654D">
        <w:rPr>
          <w:rFonts w:ascii="Times New Roman" w:hAnsi="Times New Roman" w:cs="Times New Roman"/>
        </w:rPr>
        <w:t>(средняя группа)</w:t>
      </w:r>
    </w:p>
    <w:tbl>
      <w:tblPr>
        <w:tblStyle w:val="a4"/>
        <w:tblW w:w="15735" w:type="dxa"/>
        <w:tblInd w:w="-176" w:type="dxa"/>
        <w:tblLayout w:type="fixed"/>
        <w:tblLook w:val="04A0"/>
      </w:tblPr>
      <w:tblGrid>
        <w:gridCol w:w="710"/>
        <w:gridCol w:w="1269"/>
        <w:gridCol w:w="1282"/>
        <w:gridCol w:w="1276"/>
        <w:gridCol w:w="1249"/>
        <w:gridCol w:w="1302"/>
        <w:gridCol w:w="1257"/>
        <w:gridCol w:w="1153"/>
        <w:gridCol w:w="1276"/>
        <w:gridCol w:w="1134"/>
        <w:gridCol w:w="1276"/>
        <w:gridCol w:w="1275"/>
        <w:gridCol w:w="1276"/>
      </w:tblGrid>
      <w:tr w:rsidR="005A33B9" w:rsidRPr="00EF654D" w:rsidTr="00825BA2">
        <w:tc>
          <w:tcPr>
            <w:tcW w:w="710" w:type="dxa"/>
            <w:vMerge w:val="restart"/>
            <w:textDirection w:val="btLr"/>
          </w:tcPr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F654D">
              <w:rPr>
                <w:rFonts w:ascii="Times New Roman" w:hAnsi="Times New Roman" w:cs="Times New Roman"/>
              </w:rPr>
              <w:t>Виды конструирования и ручного труда</w:t>
            </w:r>
          </w:p>
        </w:tc>
        <w:tc>
          <w:tcPr>
            <w:tcW w:w="15025" w:type="dxa"/>
            <w:gridSpan w:val="12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654D">
              <w:rPr>
                <w:rFonts w:ascii="Times New Roman" w:hAnsi="Times New Roman" w:cs="Times New Roman"/>
              </w:rPr>
              <w:t>1 квартал</w:t>
            </w:r>
          </w:p>
        </w:tc>
      </w:tr>
      <w:tr w:rsidR="005A33B9" w:rsidRPr="00EF654D" w:rsidTr="00825BA2">
        <w:tc>
          <w:tcPr>
            <w:tcW w:w="710" w:type="dxa"/>
            <w:vMerge/>
            <w:textDirection w:val="btLr"/>
          </w:tcPr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6" w:type="dxa"/>
            <w:gridSpan w:val="4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654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988" w:type="dxa"/>
            <w:gridSpan w:val="4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654D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961" w:type="dxa"/>
            <w:gridSpan w:val="4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654D">
              <w:rPr>
                <w:rFonts w:ascii="Times New Roman" w:hAnsi="Times New Roman" w:cs="Times New Roman"/>
              </w:rPr>
              <w:t>ноябрь</w:t>
            </w:r>
          </w:p>
        </w:tc>
      </w:tr>
      <w:tr w:rsidR="005A33B9" w:rsidRPr="00EF654D" w:rsidTr="00825BA2">
        <w:tc>
          <w:tcPr>
            <w:tcW w:w="710" w:type="dxa"/>
            <w:vMerge/>
            <w:textDirection w:val="btLr"/>
          </w:tcPr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6" w:type="dxa"/>
            <w:gridSpan w:val="4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654D"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4988" w:type="dxa"/>
            <w:gridSpan w:val="4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654D"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4961" w:type="dxa"/>
            <w:gridSpan w:val="4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654D">
              <w:rPr>
                <w:rFonts w:ascii="Times New Roman" w:hAnsi="Times New Roman" w:cs="Times New Roman"/>
              </w:rPr>
              <w:t>недели</w:t>
            </w:r>
          </w:p>
        </w:tc>
      </w:tr>
      <w:tr w:rsidR="005A33B9" w:rsidRPr="00EF654D" w:rsidTr="00825BA2">
        <w:tc>
          <w:tcPr>
            <w:tcW w:w="710" w:type="dxa"/>
            <w:vMerge/>
            <w:textDirection w:val="btLr"/>
          </w:tcPr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654D">
              <w:rPr>
                <w:rFonts w:ascii="Times New Roman" w:hAnsi="Times New Roman" w:cs="Times New Roman"/>
              </w:rPr>
              <w:t>1-я</w:t>
            </w:r>
          </w:p>
        </w:tc>
        <w:tc>
          <w:tcPr>
            <w:tcW w:w="1282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654D">
              <w:rPr>
                <w:rFonts w:ascii="Times New Roman" w:hAnsi="Times New Roman" w:cs="Times New Roman"/>
              </w:rPr>
              <w:t>2-я</w:t>
            </w:r>
          </w:p>
        </w:tc>
        <w:tc>
          <w:tcPr>
            <w:tcW w:w="1276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654D">
              <w:rPr>
                <w:rFonts w:ascii="Times New Roman" w:hAnsi="Times New Roman" w:cs="Times New Roman"/>
              </w:rPr>
              <w:t>3-я</w:t>
            </w:r>
          </w:p>
        </w:tc>
        <w:tc>
          <w:tcPr>
            <w:tcW w:w="1249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654D">
              <w:rPr>
                <w:rFonts w:ascii="Times New Roman" w:hAnsi="Times New Roman" w:cs="Times New Roman"/>
              </w:rPr>
              <w:t>4-я</w:t>
            </w:r>
          </w:p>
        </w:tc>
        <w:tc>
          <w:tcPr>
            <w:tcW w:w="1302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654D">
              <w:rPr>
                <w:rFonts w:ascii="Times New Roman" w:hAnsi="Times New Roman" w:cs="Times New Roman"/>
              </w:rPr>
              <w:t>1-я</w:t>
            </w:r>
          </w:p>
        </w:tc>
        <w:tc>
          <w:tcPr>
            <w:tcW w:w="1257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654D">
              <w:rPr>
                <w:rFonts w:ascii="Times New Roman" w:hAnsi="Times New Roman" w:cs="Times New Roman"/>
              </w:rPr>
              <w:t>2-я</w:t>
            </w:r>
          </w:p>
        </w:tc>
        <w:tc>
          <w:tcPr>
            <w:tcW w:w="1153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654D">
              <w:rPr>
                <w:rFonts w:ascii="Times New Roman" w:hAnsi="Times New Roman" w:cs="Times New Roman"/>
              </w:rPr>
              <w:t>3-я</w:t>
            </w:r>
          </w:p>
        </w:tc>
        <w:tc>
          <w:tcPr>
            <w:tcW w:w="1276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654D">
              <w:rPr>
                <w:rFonts w:ascii="Times New Roman" w:hAnsi="Times New Roman" w:cs="Times New Roman"/>
              </w:rPr>
              <w:t>4-я</w:t>
            </w:r>
          </w:p>
        </w:tc>
        <w:tc>
          <w:tcPr>
            <w:tcW w:w="1134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654D">
              <w:rPr>
                <w:rFonts w:ascii="Times New Roman" w:hAnsi="Times New Roman" w:cs="Times New Roman"/>
              </w:rPr>
              <w:t>1-я</w:t>
            </w:r>
          </w:p>
        </w:tc>
        <w:tc>
          <w:tcPr>
            <w:tcW w:w="1276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654D">
              <w:rPr>
                <w:rFonts w:ascii="Times New Roman" w:hAnsi="Times New Roman" w:cs="Times New Roman"/>
              </w:rPr>
              <w:t>2-я</w:t>
            </w:r>
          </w:p>
        </w:tc>
        <w:tc>
          <w:tcPr>
            <w:tcW w:w="1275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654D">
              <w:rPr>
                <w:rFonts w:ascii="Times New Roman" w:hAnsi="Times New Roman" w:cs="Times New Roman"/>
              </w:rPr>
              <w:t>3-я</w:t>
            </w:r>
          </w:p>
        </w:tc>
        <w:tc>
          <w:tcPr>
            <w:tcW w:w="1276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654D">
              <w:rPr>
                <w:rFonts w:ascii="Times New Roman" w:hAnsi="Times New Roman" w:cs="Times New Roman"/>
              </w:rPr>
              <w:t>4-я</w:t>
            </w:r>
          </w:p>
        </w:tc>
      </w:tr>
      <w:tr w:rsidR="005A33B9" w:rsidRPr="00EF654D" w:rsidTr="00825BA2">
        <w:trPr>
          <w:cantSplit/>
          <w:trHeight w:val="1134"/>
        </w:trPr>
        <w:tc>
          <w:tcPr>
            <w:tcW w:w="710" w:type="dxa"/>
            <w:textDirection w:val="btLr"/>
          </w:tcPr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F654D">
              <w:rPr>
                <w:rFonts w:ascii="Times New Roman" w:hAnsi="Times New Roman" w:cs="Times New Roman"/>
              </w:rPr>
              <w:t>Из строительного материала</w:t>
            </w: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5A33B9" w:rsidRPr="007068B4" w:rsidRDefault="005A33B9" w:rsidP="00825BA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Конструи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 xml:space="preserve">рование </w:t>
            </w:r>
            <w:proofErr w:type="gramStart"/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Pr="007068B4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ного материала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Тема: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Кроватка для кукол</w:t>
            </w: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(комплект)</w:t>
            </w: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5A33B9" w:rsidRPr="007068B4" w:rsidRDefault="005A33B9" w:rsidP="00825BA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Конструи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 xml:space="preserve">рование </w:t>
            </w:r>
            <w:proofErr w:type="gramStart"/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Pr="007068B4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ного материала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Тема: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Башня с флажками</w:t>
            </w: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(комплект)</w:t>
            </w: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Конструирование из строительного материала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Тема: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Загородки и заборы</w:t>
            </w: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Л.В.Куца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кова «Занятия по конструи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 xml:space="preserve">рованию </w:t>
            </w:r>
            <w:proofErr w:type="gramStart"/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Pr="007068B4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</w:t>
            </w: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ного материала» 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53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33B9" w:rsidRPr="007068B4" w:rsidRDefault="005A33B9" w:rsidP="00825BA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Конструи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 xml:space="preserve">рование </w:t>
            </w:r>
            <w:proofErr w:type="gramStart"/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Pr="007068B4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ного материала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Тема: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Ворота</w:t>
            </w: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(комплект)</w:t>
            </w: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Конструирование из строительного материала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Тема: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Домики, сарайчики</w:t>
            </w: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Л.В.Куца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кова «Занятия по конструи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 xml:space="preserve">рованию </w:t>
            </w:r>
            <w:proofErr w:type="gramStart"/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Pr="007068B4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</w:t>
            </w: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ного материала» 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75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33B9" w:rsidRPr="007068B4" w:rsidRDefault="005A33B9" w:rsidP="00825BA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Конструи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 xml:space="preserve">рование </w:t>
            </w:r>
            <w:proofErr w:type="gramStart"/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Pr="007068B4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ного материала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Тема: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Домик для мишки</w:t>
            </w: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(комплект)</w:t>
            </w: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33B9" w:rsidRPr="00EF654D" w:rsidTr="00825BA2">
        <w:trPr>
          <w:cantSplit/>
          <w:trHeight w:val="1134"/>
        </w:trPr>
        <w:tc>
          <w:tcPr>
            <w:tcW w:w="710" w:type="dxa"/>
            <w:textDirection w:val="btLr"/>
          </w:tcPr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F654D">
              <w:rPr>
                <w:rFonts w:ascii="Times New Roman" w:hAnsi="Times New Roman" w:cs="Times New Roman"/>
              </w:rPr>
              <w:t>Из бумаги и картона</w:t>
            </w: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Оригами Тема «Гриб»</w:t>
            </w:r>
          </w:p>
        </w:tc>
        <w:tc>
          <w:tcPr>
            <w:tcW w:w="1249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Оригами. Тема «Бабочка»</w:t>
            </w:r>
          </w:p>
        </w:tc>
        <w:tc>
          <w:tcPr>
            <w:tcW w:w="1276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Оригами Тема «Рыбки»</w:t>
            </w:r>
          </w:p>
        </w:tc>
        <w:tc>
          <w:tcPr>
            <w:tcW w:w="1276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33B9" w:rsidRPr="00EF654D" w:rsidTr="00825BA2">
        <w:trPr>
          <w:cantSplit/>
          <w:trHeight w:val="1134"/>
        </w:trPr>
        <w:tc>
          <w:tcPr>
            <w:tcW w:w="710" w:type="dxa"/>
            <w:textDirection w:val="btLr"/>
          </w:tcPr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F654D">
              <w:rPr>
                <w:rFonts w:ascii="Times New Roman" w:hAnsi="Times New Roman" w:cs="Times New Roman"/>
              </w:rPr>
              <w:t>Из природного материала</w:t>
            </w: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33B9" w:rsidRPr="00EF654D" w:rsidTr="00825BA2">
        <w:tc>
          <w:tcPr>
            <w:tcW w:w="710" w:type="dxa"/>
            <w:vMerge w:val="restart"/>
            <w:textDirection w:val="btLr"/>
          </w:tcPr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F654D">
              <w:rPr>
                <w:rFonts w:ascii="Times New Roman" w:hAnsi="Times New Roman" w:cs="Times New Roman"/>
              </w:rPr>
              <w:t>Виды конструирования и ручного труда</w:t>
            </w:r>
          </w:p>
        </w:tc>
        <w:tc>
          <w:tcPr>
            <w:tcW w:w="15025" w:type="dxa"/>
            <w:gridSpan w:val="12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654D">
              <w:rPr>
                <w:rFonts w:ascii="Times New Roman" w:hAnsi="Times New Roman" w:cs="Times New Roman"/>
              </w:rPr>
              <w:t>2 квартал</w:t>
            </w:r>
          </w:p>
        </w:tc>
      </w:tr>
      <w:tr w:rsidR="005A33B9" w:rsidRPr="00EF654D" w:rsidTr="00825BA2">
        <w:tc>
          <w:tcPr>
            <w:tcW w:w="710" w:type="dxa"/>
            <w:vMerge/>
            <w:textDirection w:val="btLr"/>
          </w:tcPr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6" w:type="dxa"/>
            <w:gridSpan w:val="4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654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988" w:type="dxa"/>
            <w:gridSpan w:val="4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654D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961" w:type="dxa"/>
            <w:gridSpan w:val="4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654D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5A33B9" w:rsidRPr="00EF654D" w:rsidTr="00825BA2">
        <w:trPr>
          <w:trHeight w:val="642"/>
        </w:trPr>
        <w:tc>
          <w:tcPr>
            <w:tcW w:w="710" w:type="dxa"/>
            <w:vMerge/>
            <w:textDirection w:val="btLr"/>
          </w:tcPr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654D">
              <w:rPr>
                <w:rFonts w:ascii="Times New Roman" w:hAnsi="Times New Roman" w:cs="Times New Roman"/>
              </w:rPr>
              <w:t>1-я</w:t>
            </w:r>
          </w:p>
        </w:tc>
        <w:tc>
          <w:tcPr>
            <w:tcW w:w="1282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654D">
              <w:rPr>
                <w:rFonts w:ascii="Times New Roman" w:hAnsi="Times New Roman" w:cs="Times New Roman"/>
              </w:rPr>
              <w:t>2-я</w:t>
            </w:r>
          </w:p>
        </w:tc>
        <w:tc>
          <w:tcPr>
            <w:tcW w:w="1276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654D">
              <w:rPr>
                <w:rFonts w:ascii="Times New Roman" w:hAnsi="Times New Roman" w:cs="Times New Roman"/>
              </w:rPr>
              <w:t>3-я</w:t>
            </w:r>
          </w:p>
        </w:tc>
        <w:tc>
          <w:tcPr>
            <w:tcW w:w="1249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654D">
              <w:rPr>
                <w:rFonts w:ascii="Times New Roman" w:hAnsi="Times New Roman" w:cs="Times New Roman"/>
              </w:rPr>
              <w:t>4-я</w:t>
            </w:r>
          </w:p>
        </w:tc>
        <w:tc>
          <w:tcPr>
            <w:tcW w:w="1302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654D">
              <w:rPr>
                <w:rFonts w:ascii="Times New Roman" w:hAnsi="Times New Roman" w:cs="Times New Roman"/>
              </w:rPr>
              <w:t>1-я</w:t>
            </w:r>
          </w:p>
        </w:tc>
        <w:tc>
          <w:tcPr>
            <w:tcW w:w="1257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654D">
              <w:rPr>
                <w:rFonts w:ascii="Times New Roman" w:hAnsi="Times New Roman" w:cs="Times New Roman"/>
              </w:rPr>
              <w:t>2-я</w:t>
            </w:r>
          </w:p>
        </w:tc>
        <w:tc>
          <w:tcPr>
            <w:tcW w:w="1153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654D">
              <w:rPr>
                <w:rFonts w:ascii="Times New Roman" w:hAnsi="Times New Roman" w:cs="Times New Roman"/>
              </w:rPr>
              <w:t>3-я</w:t>
            </w:r>
          </w:p>
        </w:tc>
        <w:tc>
          <w:tcPr>
            <w:tcW w:w="1276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654D">
              <w:rPr>
                <w:rFonts w:ascii="Times New Roman" w:hAnsi="Times New Roman" w:cs="Times New Roman"/>
              </w:rPr>
              <w:t>4-я</w:t>
            </w:r>
          </w:p>
        </w:tc>
        <w:tc>
          <w:tcPr>
            <w:tcW w:w="1134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654D">
              <w:rPr>
                <w:rFonts w:ascii="Times New Roman" w:hAnsi="Times New Roman" w:cs="Times New Roman"/>
              </w:rPr>
              <w:t>1-я</w:t>
            </w:r>
          </w:p>
        </w:tc>
        <w:tc>
          <w:tcPr>
            <w:tcW w:w="1276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654D">
              <w:rPr>
                <w:rFonts w:ascii="Times New Roman" w:hAnsi="Times New Roman" w:cs="Times New Roman"/>
              </w:rPr>
              <w:t>2-я</w:t>
            </w:r>
          </w:p>
        </w:tc>
        <w:tc>
          <w:tcPr>
            <w:tcW w:w="1275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654D">
              <w:rPr>
                <w:rFonts w:ascii="Times New Roman" w:hAnsi="Times New Roman" w:cs="Times New Roman"/>
              </w:rPr>
              <w:t>3-я</w:t>
            </w:r>
          </w:p>
        </w:tc>
        <w:tc>
          <w:tcPr>
            <w:tcW w:w="1276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654D">
              <w:rPr>
                <w:rFonts w:ascii="Times New Roman" w:hAnsi="Times New Roman" w:cs="Times New Roman"/>
              </w:rPr>
              <w:t>4-я</w:t>
            </w:r>
          </w:p>
        </w:tc>
      </w:tr>
      <w:tr w:rsidR="005A33B9" w:rsidRPr="00EF654D" w:rsidTr="00825BA2">
        <w:trPr>
          <w:cantSplit/>
          <w:trHeight w:val="1134"/>
        </w:trPr>
        <w:tc>
          <w:tcPr>
            <w:tcW w:w="710" w:type="dxa"/>
            <w:textDirection w:val="btLr"/>
          </w:tcPr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F654D">
              <w:rPr>
                <w:rFonts w:ascii="Times New Roman" w:hAnsi="Times New Roman" w:cs="Times New Roman"/>
              </w:rPr>
              <w:lastRenderedPageBreak/>
              <w:t>Из строительного материала</w:t>
            </w: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Конструирование из строительного материала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Тема: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Лесной детский сад</w:t>
            </w: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Л.В.Куца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кова «Занятия по конструи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 xml:space="preserve">рованию </w:t>
            </w:r>
            <w:proofErr w:type="gramStart"/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Pr="007068B4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</w:t>
            </w: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ного материала» 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76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Конструирование из строительного материала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Тема: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Терема</w:t>
            </w: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Л.В.Куца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кова «Занятия по конструи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 xml:space="preserve">рованию </w:t>
            </w:r>
            <w:proofErr w:type="gramStart"/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Pr="007068B4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</w:t>
            </w: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ного материала» 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02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5A33B9" w:rsidRPr="007068B4" w:rsidRDefault="005A33B9" w:rsidP="00825BA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Конструи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 xml:space="preserve">рование </w:t>
            </w:r>
            <w:proofErr w:type="gramStart"/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Pr="007068B4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ного материала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Тема: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Двухэтажный дом</w:t>
            </w: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(комплект)</w:t>
            </w: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33B9" w:rsidRPr="007068B4" w:rsidRDefault="005A33B9" w:rsidP="00825BA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Конструи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 xml:space="preserve">рование </w:t>
            </w:r>
            <w:proofErr w:type="gramStart"/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Pr="007068B4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ного материала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Тема: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(комплект)</w:t>
            </w: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Конструирование из строительного материала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Тема: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Грузовые автомобили</w:t>
            </w: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Л.В.Куца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кова «Занятия по конструи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 xml:space="preserve">рованию </w:t>
            </w:r>
            <w:proofErr w:type="gramStart"/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Pr="007068B4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</w:t>
            </w: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ного материала» 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75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Конструирование из строительного материала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Тема: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Мосты</w:t>
            </w: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Л.В.Куца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кова «Занятия по конструи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 xml:space="preserve">рованию </w:t>
            </w:r>
            <w:proofErr w:type="gramStart"/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Pr="007068B4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</w:t>
            </w: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ного материала» 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5A33B9" w:rsidRPr="00EF654D" w:rsidTr="00825BA2">
        <w:trPr>
          <w:cantSplit/>
          <w:trHeight w:val="1134"/>
        </w:trPr>
        <w:tc>
          <w:tcPr>
            <w:tcW w:w="710" w:type="dxa"/>
            <w:textDirection w:val="btLr"/>
          </w:tcPr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F654D">
              <w:rPr>
                <w:rFonts w:ascii="Times New Roman" w:hAnsi="Times New Roman" w:cs="Times New Roman"/>
              </w:rPr>
              <w:t>Из бумаги и картона</w:t>
            </w: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Оригами Тема «Елка»</w:t>
            </w:r>
          </w:p>
        </w:tc>
        <w:tc>
          <w:tcPr>
            <w:tcW w:w="1249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Оригами Тема «Лягушонок»</w:t>
            </w:r>
          </w:p>
        </w:tc>
        <w:tc>
          <w:tcPr>
            <w:tcW w:w="1276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Оригами Тема «Самолет»</w:t>
            </w:r>
          </w:p>
        </w:tc>
        <w:tc>
          <w:tcPr>
            <w:tcW w:w="1276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33B9" w:rsidRPr="00EF654D" w:rsidTr="00825BA2">
        <w:trPr>
          <w:cantSplit/>
          <w:trHeight w:val="1134"/>
        </w:trPr>
        <w:tc>
          <w:tcPr>
            <w:tcW w:w="710" w:type="dxa"/>
            <w:textDirection w:val="btLr"/>
          </w:tcPr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F654D">
              <w:rPr>
                <w:rFonts w:ascii="Times New Roman" w:hAnsi="Times New Roman" w:cs="Times New Roman"/>
              </w:rPr>
              <w:t>Из природного материала</w:t>
            </w: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33B9" w:rsidRPr="00EF654D" w:rsidTr="00825BA2">
        <w:tc>
          <w:tcPr>
            <w:tcW w:w="710" w:type="dxa"/>
            <w:vMerge w:val="restart"/>
            <w:textDirection w:val="btLr"/>
          </w:tcPr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F654D">
              <w:rPr>
                <w:rFonts w:ascii="Times New Roman" w:hAnsi="Times New Roman" w:cs="Times New Roman"/>
              </w:rPr>
              <w:t>Виды конструирования и ручного труда</w:t>
            </w:r>
          </w:p>
        </w:tc>
        <w:tc>
          <w:tcPr>
            <w:tcW w:w="15025" w:type="dxa"/>
            <w:gridSpan w:val="12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654D">
              <w:rPr>
                <w:rFonts w:ascii="Times New Roman" w:hAnsi="Times New Roman" w:cs="Times New Roman"/>
              </w:rPr>
              <w:t>3 квартал</w:t>
            </w:r>
          </w:p>
        </w:tc>
      </w:tr>
      <w:tr w:rsidR="005A33B9" w:rsidRPr="00EF654D" w:rsidTr="00825BA2">
        <w:tc>
          <w:tcPr>
            <w:tcW w:w="710" w:type="dxa"/>
            <w:vMerge/>
            <w:textDirection w:val="btLr"/>
          </w:tcPr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6" w:type="dxa"/>
            <w:gridSpan w:val="4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654D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988" w:type="dxa"/>
            <w:gridSpan w:val="4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654D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961" w:type="dxa"/>
            <w:gridSpan w:val="4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654D">
              <w:rPr>
                <w:rFonts w:ascii="Times New Roman" w:hAnsi="Times New Roman" w:cs="Times New Roman"/>
              </w:rPr>
              <w:t>май</w:t>
            </w:r>
          </w:p>
        </w:tc>
      </w:tr>
      <w:tr w:rsidR="005A33B9" w:rsidRPr="00EF654D" w:rsidTr="00825BA2">
        <w:tc>
          <w:tcPr>
            <w:tcW w:w="710" w:type="dxa"/>
            <w:vMerge/>
            <w:textDirection w:val="btLr"/>
          </w:tcPr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654D">
              <w:rPr>
                <w:rFonts w:ascii="Times New Roman" w:hAnsi="Times New Roman" w:cs="Times New Roman"/>
              </w:rPr>
              <w:t>1-я</w:t>
            </w:r>
          </w:p>
        </w:tc>
        <w:tc>
          <w:tcPr>
            <w:tcW w:w="1282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654D">
              <w:rPr>
                <w:rFonts w:ascii="Times New Roman" w:hAnsi="Times New Roman" w:cs="Times New Roman"/>
              </w:rPr>
              <w:t>2-я</w:t>
            </w:r>
          </w:p>
        </w:tc>
        <w:tc>
          <w:tcPr>
            <w:tcW w:w="1276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654D">
              <w:rPr>
                <w:rFonts w:ascii="Times New Roman" w:hAnsi="Times New Roman" w:cs="Times New Roman"/>
              </w:rPr>
              <w:t>3-я</w:t>
            </w:r>
          </w:p>
        </w:tc>
        <w:tc>
          <w:tcPr>
            <w:tcW w:w="1249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654D">
              <w:rPr>
                <w:rFonts w:ascii="Times New Roman" w:hAnsi="Times New Roman" w:cs="Times New Roman"/>
              </w:rPr>
              <w:t>4-я</w:t>
            </w:r>
          </w:p>
        </w:tc>
        <w:tc>
          <w:tcPr>
            <w:tcW w:w="1302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654D">
              <w:rPr>
                <w:rFonts w:ascii="Times New Roman" w:hAnsi="Times New Roman" w:cs="Times New Roman"/>
              </w:rPr>
              <w:t>1-я</w:t>
            </w:r>
          </w:p>
        </w:tc>
        <w:tc>
          <w:tcPr>
            <w:tcW w:w="1257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654D">
              <w:rPr>
                <w:rFonts w:ascii="Times New Roman" w:hAnsi="Times New Roman" w:cs="Times New Roman"/>
              </w:rPr>
              <w:t>2-я</w:t>
            </w:r>
          </w:p>
        </w:tc>
        <w:tc>
          <w:tcPr>
            <w:tcW w:w="1153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654D">
              <w:rPr>
                <w:rFonts w:ascii="Times New Roman" w:hAnsi="Times New Roman" w:cs="Times New Roman"/>
              </w:rPr>
              <w:t>3-я</w:t>
            </w:r>
          </w:p>
        </w:tc>
        <w:tc>
          <w:tcPr>
            <w:tcW w:w="1276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654D">
              <w:rPr>
                <w:rFonts w:ascii="Times New Roman" w:hAnsi="Times New Roman" w:cs="Times New Roman"/>
              </w:rPr>
              <w:t>4-я</w:t>
            </w:r>
          </w:p>
        </w:tc>
        <w:tc>
          <w:tcPr>
            <w:tcW w:w="1134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654D">
              <w:rPr>
                <w:rFonts w:ascii="Times New Roman" w:hAnsi="Times New Roman" w:cs="Times New Roman"/>
              </w:rPr>
              <w:t>1-я</w:t>
            </w:r>
          </w:p>
        </w:tc>
        <w:tc>
          <w:tcPr>
            <w:tcW w:w="1276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654D">
              <w:rPr>
                <w:rFonts w:ascii="Times New Roman" w:hAnsi="Times New Roman" w:cs="Times New Roman"/>
              </w:rPr>
              <w:t>2-я</w:t>
            </w:r>
          </w:p>
        </w:tc>
        <w:tc>
          <w:tcPr>
            <w:tcW w:w="1275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654D">
              <w:rPr>
                <w:rFonts w:ascii="Times New Roman" w:hAnsi="Times New Roman" w:cs="Times New Roman"/>
              </w:rPr>
              <w:t>3-я</w:t>
            </w:r>
          </w:p>
        </w:tc>
        <w:tc>
          <w:tcPr>
            <w:tcW w:w="1276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654D">
              <w:rPr>
                <w:rFonts w:ascii="Times New Roman" w:hAnsi="Times New Roman" w:cs="Times New Roman"/>
              </w:rPr>
              <w:t>4-я</w:t>
            </w:r>
          </w:p>
        </w:tc>
      </w:tr>
      <w:tr w:rsidR="005A33B9" w:rsidRPr="00EF654D" w:rsidTr="00825BA2">
        <w:trPr>
          <w:cantSplit/>
          <w:trHeight w:val="1134"/>
        </w:trPr>
        <w:tc>
          <w:tcPr>
            <w:tcW w:w="710" w:type="dxa"/>
            <w:textDirection w:val="btLr"/>
          </w:tcPr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F654D">
              <w:rPr>
                <w:rFonts w:ascii="Times New Roman" w:hAnsi="Times New Roman" w:cs="Times New Roman"/>
              </w:rPr>
              <w:lastRenderedPageBreak/>
              <w:t>Из строительного материала</w:t>
            </w: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5A33B9" w:rsidRPr="007068B4" w:rsidRDefault="005A33B9" w:rsidP="00825BA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Конструи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 xml:space="preserve">рование </w:t>
            </w:r>
            <w:proofErr w:type="gramStart"/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Pr="007068B4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ного материала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Тема: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Мосты</w:t>
            </w: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(комплект)</w:t>
            </w: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5A33B9" w:rsidRPr="007068B4" w:rsidRDefault="005A33B9" w:rsidP="00825BA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Конструи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 xml:space="preserve">рование </w:t>
            </w:r>
            <w:proofErr w:type="gramStart"/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Pr="007068B4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ного материала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Тема: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Трамвай</w:t>
            </w: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(комплект)</w:t>
            </w: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Конструирование из строительного материала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Тема: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Корабли</w:t>
            </w: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Л.В.Куца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кова «Занятия по конструи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 xml:space="preserve">рованию </w:t>
            </w:r>
            <w:proofErr w:type="gramStart"/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Pr="007068B4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</w:t>
            </w: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ного материала» 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153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Конструирование из строительного материала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Тема: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Самолеты</w:t>
            </w: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Л.В.Куца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кова «Занятия по конструи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 xml:space="preserve">рованию </w:t>
            </w:r>
            <w:proofErr w:type="gramStart"/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Pr="007068B4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</w:t>
            </w: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ного материала» 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134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Конструирование из строительного материала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Тема: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Л.В.Куца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кова «Занятия по конструи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 xml:space="preserve">рованию </w:t>
            </w:r>
            <w:proofErr w:type="gramStart"/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Pr="007068B4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</w:t>
            </w: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ного материала» 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275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Конструирование из строительного материала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Тема: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Л.В.Куца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кова «Занятия по конструи</w:t>
            </w:r>
          </w:p>
          <w:p w:rsidR="005A33B9" w:rsidRPr="007068B4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 xml:space="preserve">рованию </w:t>
            </w:r>
            <w:proofErr w:type="gramStart"/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Pr="007068B4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</w:t>
            </w: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68B4">
              <w:rPr>
                <w:rFonts w:ascii="Times New Roman" w:hAnsi="Times New Roman" w:cs="Times New Roman"/>
                <w:sz w:val="18"/>
                <w:szCs w:val="18"/>
              </w:rPr>
              <w:t>ного материала» 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5A33B9" w:rsidRPr="00EF654D" w:rsidTr="00825BA2">
        <w:trPr>
          <w:cantSplit/>
          <w:trHeight w:val="1134"/>
        </w:trPr>
        <w:tc>
          <w:tcPr>
            <w:tcW w:w="710" w:type="dxa"/>
            <w:textDirection w:val="btLr"/>
          </w:tcPr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F654D">
              <w:rPr>
                <w:rFonts w:ascii="Times New Roman" w:hAnsi="Times New Roman" w:cs="Times New Roman"/>
              </w:rPr>
              <w:t>Из бумаги и картона</w:t>
            </w: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Оригами Тема «Щенок»</w:t>
            </w:r>
          </w:p>
        </w:tc>
        <w:tc>
          <w:tcPr>
            <w:tcW w:w="1249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Оригами Тема «Зайчик»</w:t>
            </w:r>
          </w:p>
        </w:tc>
        <w:tc>
          <w:tcPr>
            <w:tcW w:w="1276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Оригами Тема «Бумажный кораблик»</w:t>
            </w:r>
          </w:p>
        </w:tc>
        <w:tc>
          <w:tcPr>
            <w:tcW w:w="1276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33B9" w:rsidRPr="00EF654D" w:rsidTr="00825BA2">
        <w:trPr>
          <w:cantSplit/>
          <w:trHeight w:val="1134"/>
        </w:trPr>
        <w:tc>
          <w:tcPr>
            <w:tcW w:w="710" w:type="dxa"/>
            <w:textDirection w:val="btLr"/>
          </w:tcPr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F654D">
              <w:rPr>
                <w:rFonts w:ascii="Times New Roman" w:hAnsi="Times New Roman" w:cs="Times New Roman"/>
              </w:rPr>
              <w:t>Из природного материала</w:t>
            </w: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33B9" w:rsidRPr="00EF654D" w:rsidRDefault="005A33B9" w:rsidP="00825B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A33B9" w:rsidRPr="00EF654D" w:rsidRDefault="005A33B9" w:rsidP="005A33B9">
      <w:pPr>
        <w:pStyle w:val="a3"/>
        <w:rPr>
          <w:rFonts w:ascii="Times New Roman" w:hAnsi="Times New Roman" w:cs="Times New Roman"/>
        </w:rPr>
      </w:pPr>
    </w:p>
    <w:p w:rsidR="003D2ABB" w:rsidRDefault="003D2ABB"/>
    <w:sectPr w:rsidR="003D2ABB" w:rsidSect="007068B4">
      <w:pgSz w:w="16838" w:h="11906" w:orient="landscape"/>
      <w:pgMar w:top="568" w:right="113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33B9"/>
    <w:rsid w:val="003D2ABB"/>
    <w:rsid w:val="005A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33B9"/>
    <w:pPr>
      <w:spacing w:after="0" w:line="240" w:lineRule="auto"/>
    </w:pPr>
  </w:style>
  <w:style w:type="table" w:styleId="a4">
    <w:name w:val="Table Grid"/>
    <w:basedOn w:val="a1"/>
    <w:uiPriority w:val="59"/>
    <w:rsid w:val="005A33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Методист-Ольга</dc:creator>
  <cp:keywords/>
  <dc:description/>
  <cp:lastModifiedBy>Методист-Ольга</cp:lastModifiedBy>
  <cp:revision>2</cp:revision>
  <dcterms:created xsi:type="dcterms:W3CDTF">2017-03-10T05:40:00Z</dcterms:created>
  <dcterms:modified xsi:type="dcterms:W3CDTF">2017-03-10T05:41:00Z</dcterms:modified>
</cp:coreProperties>
</file>